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289" w:rsidRDefault="00C53846">
      <w:pPr>
        <w:tabs>
          <w:tab w:val="left" w:pos="4620"/>
        </w:tabs>
        <w:rPr>
          <w:rFonts w:ascii="仿宋_GB2312" w:eastAsia="仿宋_GB2312" w:hAnsi="宋体"/>
          <w:b/>
          <w:bCs/>
          <w:sz w:val="24"/>
        </w:rPr>
      </w:pPr>
      <w:r>
        <w:rPr>
          <w:rFonts w:ascii="仿宋_GB2312" w:eastAsia="仿宋_GB2312" w:hAnsi="宋体" w:hint="eastAsia"/>
          <w:b/>
          <w:bCs/>
          <w:sz w:val="24"/>
        </w:rPr>
        <w:t>附件1：</w:t>
      </w:r>
    </w:p>
    <w:p w:rsidR="00C86289" w:rsidRDefault="00C86289">
      <w:pPr>
        <w:tabs>
          <w:tab w:val="left" w:pos="4620"/>
        </w:tabs>
        <w:rPr>
          <w:rFonts w:ascii="仿宋_GB2312" w:eastAsia="仿宋_GB2312" w:hAnsi="宋体"/>
          <w:b/>
          <w:bCs/>
          <w:sz w:val="24"/>
        </w:rPr>
      </w:pPr>
    </w:p>
    <w:p w:rsidR="00C86289" w:rsidRDefault="00C53846">
      <w:pPr>
        <w:spacing w:line="500" w:lineRule="exact"/>
        <w:jc w:val="center"/>
        <w:rPr>
          <w:rFonts w:ascii="仿宋_GB2312" w:eastAsia="仿宋_GB2312"/>
          <w:b/>
          <w:bCs/>
          <w:sz w:val="28"/>
        </w:rPr>
      </w:pPr>
      <w:r>
        <w:rPr>
          <w:rFonts w:ascii="仿宋_GB2312" w:eastAsia="仿宋_GB2312" w:hint="eastAsia"/>
          <w:b/>
          <w:bCs/>
          <w:sz w:val="28"/>
        </w:rPr>
        <w:t>响应函</w:t>
      </w:r>
    </w:p>
    <w:p w:rsidR="00C86289" w:rsidRDefault="00C86289">
      <w:pPr>
        <w:spacing w:line="500" w:lineRule="exact"/>
        <w:jc w:val="center"/>
        <w:rPr>
          <w:rFonts w:ascii="仿宋_GB2312" w:eastAsia="仿宋_GB2312"/>
          <w:b/>
          <w:bCs/>
          <w:sz w:val="28"/>
        </w:rPr>
      </w:pPr>
    </w:p>
    <w:p w:rsidR="00C86289" w:rsidRDefault="00C53846">
      <w:pPr>
        <w:spacing w:line="540" w:lineRule="exact"/>
        <w:ind w:firstLineChars="200" w:firstLine="480"/>
        <w:rPr>
          <w:rFonts w:ascii="仿宋_GB2312" w:eastAsia="仿宋_GB2312" w:hAnsi="宋体"/>
          <w:sz w:val="24"/>
        </w:rPr>
      </w:pPr>
      <w:r>
        <w:rPr>
          <w:rFonts w:ascii="仿宋_GB2312" w:eastAsia="仿宋_GB2312" w:hAnsi="宋体" w:hint="eastAsia"/>
          <w:sz w:val="24"/>
        </w:rPr>
        <w:t>致：广州农村商业银行股份有限公司</w:t>
      </w:r>
    </w:p>
    <w:p w:rsidR="00C86289" w:rsidRDefault="00C53846">
      <w:pPr>
        <w:spacing w:line="540" w:lineRule="exact"/>
        <w:ind w:firstLineChars="200" w:firstLine="480"/>
        <w:rPr>
          <w:rFonts w:ascii="仿宋_GB2312" w:eastAsia="仿宋_GB2312" w:hAnsi="宋体"/>
          <w:sz w:val="24"/>
          <w:u w:val="single"/>
        </w:rPr>
      </w:pPr>
      <w:r>
        <w:rPr>
          <w:rFonts w:ascii="仿宋_GB2312" w:eastAsia="仿宋_GB2312" w:hAnsi="宋体" w:hint="eastAsia"/>
          <w:sz w:val="24"/>
        </w:rPr>
        <w:t>我方代理</w:t>
      </w:r>
      <w:r w:rsidR="00F35A3E" w:rsidRPr="00F35A3E">
        <w:rPr>
          <w:rFonts w:ascii="仿宋_GB2312" w:eastAsia="仿宋_GB2312" w:hAnsi="宋体" w:hint="eastAsia"/>
          <w:sz w:val="24"/>
        </w:rPr>
        <w:t>广州农商银行</w:t>
      </w:r>
      <w:r w:rsidR="00D25C80" w:rsidRPr="00D25C80">
        <w:rPr>
          <w:rFonts w:ascii="仿宋_GB2312" w:eastAsia="仿宋_GB2312" w:hAnsi="宋体" w:hint="eastAsia"/>
          <w:sz w:val="24"/>
          <w:u w:val="single"/>
        </w:rPr>
        <w:t>某信托公司集合信托计划信托纠纷外聘律师代理项目</w:t>
      </w:r>
      <w:r>
        <w:rPr>
          <w:rFonts w:ascii="仿宋_GB2312" w:eastAsia="仿宋_GB2312" w:hAnsi="宋体" w:hint="eastAsia"/>
          <w:sz w:val="24"/>
        </w:rPr>
        <w:t xml:space="preserve">，愿意参加该项目的选聘活动，并就有关事项声明如下： </w:t>
      </w:r>
    </w:p>
    <w:p w:rsidR="00C86289" w:rsidRDefault="00C53846">
      <w:pPr>
        <w:spacing w:line="540" w:lineRule="exact"/>
        <w:ind w:firstLineChars="200" w:firstLine="480"/>
        <w:rPr>
          <w:rFonts w:ascii="仿宋_GB2312" w:eastAsia="仿宋_GB2312" w:hAnsi="宋体"/>
          <w:sz w:val="24"/>
        </w:rPr>
      </w:pPr>
      <w:r>
        <w:rPr>
          <w:rFonts w:ascii="仿宋_GB2312" w:eastAsia="仿宋_GB2312" w:hAnsi="宋体" w:hint="eastAsia"/>
          <w:sz w:val="24"/>
        </w:rPr>
        <w:t>1、我方已详细阅读并完全理解贵方选聘文件。</w:t>
      </w:r>
    </w:p>
    <w:p w:rsidR="00C86289" w:rsidRDefault="00C53846">
      <w:pPr>
        <w:spacing w:line="540" w:lineRule="exact"/>
        <w:ind w:firstLineChars="200" w:firstLine="480"/>
        <w:rPr>
          <w:rFonts w:ascii="仿宋_GB2312" w:eastAsia="仿宋_GB2312" w:hAnsi="宋体"/>
          <w:sz w:val="24"/>
        </w:rPr>
      </w:pPr>
      <w:r>
        <w:rPr>
          <w:rFonts w:ascii="仿宋_GB2312" w:eastAsia="仿宋_GB2312" w:hAnsi="宋体" w:hint="eastAsia"/>
          <w:sz w:val="24"/>
        </w:rPr>
        <w:t>2、我方自愿遵守贵方采购文件规定要求以及国家相关法律法规。</w:t>
      </w:r>
    </w:p>
    <w:p w:rsidR="00C86289" w:rsidRDefault="00C53846">
      <w:pPr>
        <w:spacing w:line="540" w:lineRule="exact"/>
        <w:ind w:firstLineChars="200" w:firstLine="480"/>
        <w:rPr>
          <w:rFonts w:ascii="仿宋_GB2312" w:eastAsia="仿宋_GB2312" w:hAnsi="宋体"/>
          <w:sz w:val="24"/>
        </w:rPr>
      </w:pPr>
      <w:r>
        <w:rPr>
          <w:rFonts w:ascii="仿宋_GB2312" w:eastAsia="仿宋_GB2312" w:hAnsi="宋体" w:hint="eastAsia"/>
          <w:sz w:val="24"/>
        </w:rPr>
        <w:t>3、响应文件自递交之日起有效期为120个工作日。</w:t>
      </w:r>
    </w:p>
    <w:p w:rsidR="00C86289" w:rsidRDefault="00C86289">
      <w:pPr>
        <w:spacing w:line="540" w:lineRule="exact"/>
        <w:ind w:firstLineChars="200" w:firstLine="480"/>
        <w:rPr>
          <w:rFonts w:ascii="仿宋_GB2312" w:eastAsia="仿宋_GB2312" w:hAnsi="宋体"/>
          <w:sz w:val="24"/>
        </w:rPr>
      </w:pPr>
    </w:p>
    <w:p w:rsidR="00C86289" w:rsidRDefault="00C86289">
      <w:pPr>
        <w:spacing w:line="540" w:lineRule="exact"/>
        <w:rPr>
          <w:rFonts w:ascii="仿宋_GB2312" w:eastAsia="仿宋_GB2312" w:hAnsi="宋体"/>
          <w:sz w:val="24"/>
        </w:rPr>
      </w:pPr>
    </w:p>
    <w:p w:rsidR="00C86289" w:rsidRDefault="00C86289">
      <w:pPr>
        <w:spacing w:line="540" w:lineRule="exact"/>
        <w:rPr>
          <w:rFonts w:ascii="仿宋_GB2312" w:eastAsia="仿宋_GB2312" w:hAnsi="宋体"/>
          <w:sz w:val="24"/>
        </w:rPr>
      </w:pPr>
    </w:p>
    <w:p w:rsidR="00C86289" w:rsidRDefault="00C86289">
      <w:pPr>
        <w:spacing w:line="540" w:lineRule="exact"/>
        <w:rPr>
          <w:rFonts w:ascii="仿宋_GB2312" w:eastAsia="仿宋_GB2312" w:hAnsi="宋体"/>
          <w:sz w:val="24"/>
        </w:rPr>
      </w:pPr>
    </w:p>
    <w:p w:rsidR="00C86289" w:rsidRDefault="00C53846">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律师事务所（公章）：　　</w:t>
      </w:r>
    </w:p>
    <w:p w:rsidR="00C86289" w:rsidRDefault="00C86289">
      <w:pPr>
        <w:spacing w:line="540" w:lineRule="exact"/>
        <w:ind w:firstLineChars="200" w:firstLine="480"/>
        <w:jc w:val="center"/>
        <w:rPr>
          <w:rFonts w:ascii="仿宋_GB2312" w:eastAsia="仿宋_GB2312" w:hAnsi="宋体"/>
          <w:sz w:val="24"/>
        </w:rPr>
      </w:pPr>
    </w:p>
    <w:p w:rsidR="00C86289" w:rsidRDefault="00C53846">
      <w:pPr>
        <w:spacing w:line="540" w:lineRule="exact"/>
        <w:ind w:firstLineChars="1500" w:firstLine="3600"/>
        <w:rPr>
          <w:rFonts w:ascii="仿宋_GB2312" w:eastAsia="仿宋_GB2312" w:hAnsi="宋体"/>
          <w:sz w:val="24"/>
        </w:rPr>
      </w:pPr>
      <w:r>
        <w:rPr>
          <w:rFonts w:ascii="仿宋_GB2312" w:eastAsia="仿宋_GB2312" w:hAnsi="宋体" w:hint="eastAsia"/>
          <w:sz w:val="24"/>
        </w:rPr>
        <w:t>负责人或被授权人签字：</w:t>
      </w:r>
    </w:p>
    <w:p w:rsidR="00C86289" w:rsidRDefault="00C53846">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日期：　　年　　　月　　日</w:t>
      </w:r>
    </w:p>
    <w:p w:rsidR="00C86289" w:rsidRDefault="00C86289">
      <w:pPr>
        <w:spacing w:line="540" w:lineRule="exact"/>
        <w:ind w:firstLineChars="200" w:firstLine="480"/>
        <w:jc w:val="center"/>
        <w:rPr>
          <w:rFonts w:ascii="仿宋_GB2312" w:eastAsia="仿宋_GB2312" w:hAnsi="宋体"/>
          <w:sz w:val="24"/>
        </w:rPr>
      </w:pPr>
    </w:p>
    <w:p w:rsidR="00C86289" w:rsidRDefault="00C86289">
      <w:pPr>
        <w:spacing w:line="360" w:lineRule="auto"/>
        <w:ind w:firstLineChars="205" w:firstLine="494"/>
        <w:rPr>
          <w:rFonts w:ascii="仿宋_GB2312" w:eastAsia="仿宋_GB2312" w:hAnsi="华文仿宋"/>
          <w:b/>
          <w:sz w:val="24"/>
        </w:rPr>
      </w:pPr>
    </w:p>
    <w:p w:rsidR="00C86289" w:rsidRDefault="00C86289">
      <w:pPr>
        <w:spacing w:line="540" w:lineRule="exact"/>
        <w:rPr>
          <w:rFonts w:ascii="仿宋_GB2312" w:eastAsia="仿宋_GB2312" w:hAnsi="宋体"/>
          <w:b/>
          <w:bCs/>
          <w:sz w:val="24"/>
        </w:rPr>
      </w:pPr>
    </w:p>
    <w:p w:rsidR="00C86289" w:rsidRDefault="00C86289">
      <w:pPr>
        <w:spacing w:line="540" w:lineRule="exact"/>
        <w:rPr>
          <w:rFonts w:ascii="仿宋_GB2312" w:eastAsia="仿宋_GB2312" w:hAnsi="宋体"/>
          <w:b/>
          <w:bCs/>
          <w:sz w:val="24"/>
        </w:rPr>
      </w:pPr>
    </w:p>
    <w:p w:rsidR="00C86289" w:rsidRDefault="00C86289">
      <w:pPr>
        <w:spacing w:line="540" w:lineRule="exact"/>
        <w:rPr>
          <w:rFonts w:ascii="仿宋_GB2312" w:eastAsia="仿宋_GB2312" w:hAnsi="宋体"/>
          <w:b/>
          <w:bCs/>
          <w:sz w:val="24"/>
        </w:rPr>
      </w:pPr>
    </w:p>
    <w:p w:rsidR="00C86289" w:rsidRDefault="00C86289">
      <w:pPr>
        <w:spacing w:line="540" w:lineRule="exact"/>
        <w:rPr>
          <w:rFonts w:ascii="仿宋_GB2312" w:eastAsia="仿宋_GB2312" w:hAnsi="宋体"/>
          <w:b/>
          <w:bCs/>
          <w:sz w:val="24"/>
        </w:rPr>
      </w:pPr>
    </w:p>
    <w:p w:rsidR="00C86289" w:rsidRDefault="00C86289">
      <w:pPr>
        <w:spacing w:line="540" w:lineRule="exact"/>
        <w:rPr>
          <w:rFonts w:ascii="仿宋_GB2312" w:eastAsia="仿宋_GB2312" w:hAnsi="宋体"/>
          <w:b/>
          <w:bCs/>
          <w:sz w:val="24"/>
        </w:rPr>
      </w:pPr>
    </w:p>
    <w:p w:rsidR="00C86289" w:rsidRDefault="00C86289">
      <w:pPr>
        <w:tabs>
          <w:tab w:val="left" w:pos="4620"/>
        </w:tabs>
        <w:rPr>
          <w:rFonts w:ascii="仿宋_GB2312" w:eastAsia="仿宋_GB2312" w:hAnsi="宋体"/>
          <w:b/>
          <w:bCs/>
          <w:sz w:val="24"/>
        </w:rPr>
      </w:pPr>
    </w:p>
    <w:p w:rsidR="00C86289" w:rsidRDefault="00C86289">
      <w:pPr>
        <w:tabs>
          <w:tab w:val="left" w:pos="4620"/>
        </w:tabs>
        <w:rPr>
          <w:rFonts w:ascii="仿宋_GB2312" w:eastAsia="仿宋_GB2312" w:hAnsi="宋体"/>
          <w:b/>
          <w:bCs/>
          <w:sz w:val="24"/>
        </w:rPr>
      </w:pPr>
    </w:p>
    <w:p w:rsidR="00C86289" w:rsidRDefault="00C86289">
      <w:pPr>
        <w:tabs>
          <w:tab w:val="left" w:pos="4620"/>
        </w:tabs>
        <w:rPr>
          <w:rFonts w:ascii="仿宋_GB2312" w:eastAsia="仿宋_GB2312" w:hAnsi="宋体"/>
          <w:b/>
          <w:bCs/>
          <w:sz w:val="24"/>
        </w:rPr>
      </w:pPr>
    </w:p>
    <w:p w:rsidR="00C86289" w:rsidRDefault="00C53846">
      <w:pPr>
        <w:tabs>
          <w:tab w:val="left" w:pos="4620"/>
        </w:tabs>
        <w:rPr>
          <w:rFonts w:ascii="仿宋_GB2312" w:eastAsia="仿宋_GB2312" w:hAnsi="宋体"/>
          <w:b/>
          <w:bCs/>
          <w:sz w:val="24"/>
        </w:rPr>
      </w:pPr>
      <w:r>
        <w:rPr>
          <w:rFonts w:ascii="仿宋_GB2312" w:eastAsia="仿宋_GB2312" w:hAnsi="宋体" w:hint="eastAsia"/>
          <w:b/>
          <w:bCs/>
          <w:sz w:val="24"/>
        </w:rPr>
        <w:lastRenderedPageBreak/>
        <w:t>附件2：</w:t>
      </w:r>
    </w:p>
    <w:p w:rsidR="00C86289" w:rsidRDefault="00C53846">
      <w:pPr>
        <w:pStyle w:val="1"/>
        <w:spacing w:line="360" w:lineRule="auto"/>
        <w:jc w:val="center"/>
        <w:rPr>
          <w:rFonts w:ascii="仿宋_GB2312" w:eastAsia="仿宋_GB2312" w:hAnsi="宋体"/>
          <w:sz w:val="36"/>
          <w:szCs w:val="36"/>
        </w:rPr>
      </w:pPr>
      <w:r>
        <w:rPr>
          <w:rFonts w:ascii="仿宋_GB2312" w:eastAsia="仿宋_GB2312" w:hAnsi="宋体" w:hint="eastAsia"/>
          <w:sz w:val="36"/>
          <w:szCs w:val="36"/>
        </w:rPr>
        <w:t>授权书</w:t>
      </w:r>
    </w:p>
    <w:p w:rsidR="00C86289" w:rsidRDefault="00C53846">
      <w:pPr>
        <w:spacing w:line="540" w:lineRule="exact"/>
        <w:rPr>
          <w:rFonts w:ascii="仿宋_GB2312" w:eastAsia="仿宋_GB2312" w:hAnsi="宋体"/>
          <w:b/>
          <w:sz w:val="24"/>
        </w:rPr>
      </w:pPr>
      <w:r>
        <w:rPr>
          <w:rFonts w:ascii="仿宋_GB2312" w:eastAsia="仿宋_GB2312" w:hAnsi="宋体" w:hint="eastAsia"/>
          <w:b/>
          <w:sz w:val="24"/>
        </w:rPr>
        <w:t>致:广州农村商业银行股份有限公司</w:t>
      </w:r>
    </w:p>
    <w:p w:rsidR="00C86289" w:rsidRDefault="00C53846">
      <w:pPr>
        <w:spacing w:line="540" w:lineRule="exact"/>
        <w:ind w:firstLineChars="200" w:firstLine="480"/>
        <w:rPr>
          <w:rFonts w:ascii="仿宋_GB2312" w:eastAsia="仿宋_GB2312" w:hAnsi="宋体"/>
          <w:sz w:val="24"/>
          <w:u w:val="single"/>
        </w:rPr>
      </w:pPr>
      <w:r>
        <w:rPr>
          <w:rFonts w:ascii="仿宋_GB2312" w:eastAsia="仿宋_GB2312" w:hAnsi="宋体" w:hint="eastAsia"/>
          <w:sz w:val="24"/>
        </w:rPr>
        <w:t>本授权书声明：注册于     （国家或地区）的            （律师事务所名称）授权在下面签字的       （被授权人的姓名、职务、身份证号或法定认可的证件号码）为本律师事务所的被授权人，就</w:t>
      </w:r>
      <w:r w:rsidR="00F35A3E" w:rsidRPr="00F35A3E">
        <w:rPr>
          <w:rFonts w:ascii="仿宋_GB2312" w:eastAsia="仿宋_GB2312" w:hAnsi="宋体" w:hint="eastAsia"/>
          <w:sz w:val="24"/>
        </w:rPr>
        <w:t>广州农商银行</w:t>
      </w:r>
      <w:r w:rsidR="00D25C80" w:rsidRPr="00D25C80">
        <w:rPr>
          <w:rFonts w:ascii="仿宋_GB2312" w:eastAsia="仿宋_GB2312" w:hAnsi="宋体" w:hint="eastAsia"/>
          <w:sz w:val="24"/>
          <w:u w:val="single"/>
        </w:rPr>
        <w:t>某信托公司集合信托计划信托纠纷外聘律师代理项目</w:t>
      </w:r>
      <w:r>
        <w:rPr>
          <w:rFonts w:ascii="仿宋_GB2312" w:eastAsia="仿宋_GB2312" w:hAnsi="宋体" w:hint="eastAsia"/>
          <w:sz w:val="24"/>
        </w:rPr>
        <w:t>的参与选聘活动和合同执行，以我方        （律师事务所名称）的名义处理一切与之有关的事宜。</w:t>
      </w:r>
    </w:p>
    <w:p w:rsidR="00C86289" w:rsidRDefault="00C53846">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本授权书于       年    月    日签字或盖章时生效，特此声明。</w:t>
      </w:r>
    </w:p>
    <w:p w:rsidR="00C86289" w:rsidRDefault="00C86289">
      <w:pPr>
        <w:spacing w:line="360" w:lineRule="auto"/>
        <w:rPr>
          <w:rFonts w:ascii="仿宋_GB2312" w:eastAsia="仿宋_GB2312" w:hAnsi="宋体"/>
          <w:sz w:val="24"/>
        </w:rPr>
      </w:pPr>
    </w:p>
    <w:p w:rsidR="00C86289" w:rsidRDefault="00C86289">
      <w:pPr>
        <w:spacing w:line="360" w:lineRule="auto"/>
        <w:rPr>
          <w:rFonts w:ascii="仿宋_GB2312" w:eastAsia="仿宋_GB2312" w:hAnsi="宋体"/>
          <w:sz w:val="24"/>
        </w:rPr>
      </w:pPr>
    </w:p>
    <w:p w:rsidR="00C86289" w:rsidRDefault="00C86289">
      <w:pPr>
        <w:spacing w:line="360" w:lineRule="auto"/>
        <w:rPr>
          <w:rFonts w:ascii="仿宋_GB2312" w:eastAsia="仿宋_GB2312" w:hAnsi="宋体"/>
          <w:sz w:val="24"/>
        </w:rPr>
      </w:pPr>
    </w:p>
    <w:p w:rsidR="00C86289" w:rsidRDefault="00A82181">
      <w:pPr>
        <w:spacing w:line="360" w:lineRule="auto"/>
        <w:rPr>
          <w:rFonts w:ascii="仿宋_GB2312" w:eastAsia="仿宋_GB2312" w:hAnsi="宋体"/>
          <w:sz w:val="24"/>
        </w:rPr>
      </w:pPr>
      <w:r w:rsidRPr="00A82181">
        <w:pict>
          <v:rect id="_x0000_s1029" style="position:absolute;left:0;text-align:left;margin-left:210.6pt;margin-top:3.15pt;width:198pt;height:156pt;z-index:251659264">
            <v:textbox>
              <w:txbxContent>
                <w:p w:rsidR="00C86289" w:rsidRDefault="00C86289">
                  <w:pPr>
                    <w:jc w:val="center"/>
                  </w:pPr>
                </w:p>
                <w:p w:rsidR="00C86289" w:rsidRDefault="00C86289">
                  <w:pPr>
                    <w:jc w:val="center"/>
                  </w:pPr>
                </w:p>
                <w:p w:rsidR="00C86289" w:rsidRDefault="00C53846">
                  <w:pPr>
                    <w:jc w:val="center"/>
                    <w:rPr>
                      <w:szCs w:val="21"/>
                    </w:rPr>
                  </w:pPr>
                  <w:r>
                    <w:rPr>
                      <w:rFonts w:hint="eastAsia"/>
                      <w:szCs w:val="21"/>
                    </w:rPr>
                    <w:t>被授权人</w:t>
                  </w:r>
                </w:p>
                <w:p w:rsidR="00C86289" w:rsidRDefault="00C53846">
                  <w:pPr>
                    <w:jc w:val="center"/>
                    <w:rPr>
                      <w:szCs w:val="21"/>
                    </w:rPr>
                  </w:pPr>
                  <w:r>
                    <w:rPr>
                      <w:rFonts w:hint="eastAsia"/>
                      <w:szCs w:val="21"/>
                    </w:rPr>
                    <w:t>身份证证明复印件（反面）粘贴处</w:t>
                  </w:r>
                </w:p>
                <w:p w:rsidR="00C86289" w:rsidRDefault="00C53846">
                  <w:pPr>
                    <w:jc w:val="center"/>
                    <w:rPr>
                      <w:szCs w:val="21"/>
                    </w:rPr>
                  </w:pPr>
                  <w:r>
                    <w:rPr>
                      <w:rFonts w:hint="eastAsia"/>
                      <w:szCs w:val="21"/>
                    </w:rPr>
                    <w:t>（按原件大小）</w:t>
                  </w:r>
                </w:p>
                <w:p w:rsidR="00C86289" w:rsidRDefault="00C86289">
                  <w:pPr>
                    <w:jc w:val="center"/>
                    <w:rPr>
                      <w:szCs w:val="21"/>
                    </w:rPr>
                  </w:pPr>
                </w:p>
              </w:txbxContent>
            </v:textbox>
          </v:rect>
        </w:pict>
      </w:r>
      <w:r w:rsidRPr="00A82181">
        <w:pict>
          <v:rect id="_x0000_s1027" style="position:absolute;left:0;text-align:left;margin-left:3.4pt;margin-top:2.05pt;width:198pt;height:156pt;z-index:251657216">
            <v:textbox>
              <w:txbxContent>
                <w:p w:rsidR="00C86289" w:rsidRDefault="00C86289">
                  <w:pPr>
                    <w:jc w:val="center"/>
                  </w:pPr>
                </w:p>
                <w:p w:rsidR="00C86289" w:rsidRDefault="00C86289">
                  <w:pPr>
                    <w:jc w:val="center"/>
                  </w:pPr>
                </w:p>
                <w:p w:rsidR="00C86289" w:rsidRDefault="00C53846">
                  <w:pPr>
                    <w:jc w:val="center"/>
                    <w:rPr>
                      <w:szCs w:val="21"/>
                    </w:rPr>
                  </w:pPr>
                  <w:r>
                    <w:rPr>
                      <w:rFonts w:hint="eastAsia"/>
                      <w:szCs w:val="21"/>
                    </w:rPr>
                    <w:t>被授权人</w:t>
                  </w:r>
                </w:p>
                <w:p w:rsidR="00C86289" w:rsidRDefault="00C53846">
                  <w:pPr>
                    <w:jc w:val="center"/>
                    <w:rPr>
                      <w:szCs w:val="21"/>
                    </w:rPr>
                  </w:pPr>
                  <w:r>
                    <w:rPr>
                      <w:rFonts w:hint="eastAsia"/>
                      <w:szCs w:val="21"/>
                    </w:rPr>
                    <w:t>身份证证明复印件（正面）粘贴处</w:t>
                  </w:r>
                </w:p>
                <w:p w:rsidR="00C86289" w:rsidRDefault="00C53846">
                  <w:pPr>
                    <w:jc w:val="center"/>
                    <w:rPr>
                      <w:szCs w:val="21"/>
                    </w:rPr>
                  </w:pPr>
                  <w:r>
                    <w:rPr>
                      <w:rFonts w:hint="eastAsia"/>
                      <w:szCs w:val="21"/>
                    </w:rPr>
                    <w:t>（按原件大小）</w:t>
                  </w:r>
                </w:p>
              </w:txbxContent>
            </v:textbox>
          </v:rect>
        </w:pict>
      </w:r>
    </w:p>
    <w:p w:rsidR="00C86289" w:rsidRDefault="00C86289">
      <w:pPr>
        <w:spacing w:line="360" w:lineRule="auto"/>
        <w:rPr>
          <w:rFonts w:ascii="仿宋_GB2312" w:eastAsia="仿宋_GB2312" w:hAnsi="宋体"/>
          <w:sz w:val="24"/>
        </w:rPr>
      </w:pPr>
    </w:p>
    <w:p w:rsidR="00C86289" w:rsidRDefault="00C86289">
      <w:pPr>
        <w:tabs>
          <w:tab w:val="left" w:pos="3960"/>
        </w:tabs>
        <w:spacing w:line="360" w:lineRule="auto"/>
        <w:rPr>
          <w:rFonts w:ascii="仿宋_GB2312" w:eastAsia="仿宋_GB2312" w:hAnsi="宋体"/>
          <w:sz w:val="24"/>
        </w:rPr>
      </w:pPr>
    </w:p>
    <w:p w:rsidR="00C86289" w:rsidRDefault="00C86289">
      <w:pPr>
        <w:tabs>
          <w:tab w:val="left" w:pos="3960"/>
        </w:tabs>
        <w:spacing w:line="360" w:lineRule="auto"/>
        <w:rPr>
          <w:rFonts w:ascii="仿宋_GB2312" w:eastAsia="仿宋_GB2312" w:hAnsi="宋体"/>
          <w:sz w:val="24"/>
        </w:rPr>
      </w:pPr>
    </w:p>
    <w:p w:rsidR="00C86289" w:rsidRDefault="00C86289">
      <w:pPr>
        <w:tabs>
          <w:tab w:val="left" w:pos="3960"/>
        </w:tabs>
        <w:spacing w:line="360" w:lineRule="auto"/>
        <w:rPr>
          <w:rFonts w:ascii="仿宋_GB2312" w:eastAsia="仿宋_GB2312" w:hAnsi="宋体"/>
          <w:sz w:val="24"/>
        </w:rPr>
      </w:pPr>
    </w:p>
    <w:p w:rsidR="00C86289" w:rsidRDefault="00C86289">
      <w:pPr>
        <w:tabs>
          <w:tab w:val="left" w:pos="3960"/>
        </w:tabs>
        <w:spacing w:line="360" w:lineRule="auto"/>
        <w:rPr>
          <w:rFonts w:ascii="仿宋_GB2312" w:eastAsia="仿宋_GB2312" w:hAnsi="宋体"/>
          <w:sz w:val="24"/>
        </w:rPr>
      </w:pPr>
    </w:p>
    <w:p w:rsidR="00C86289" w:rsidRDefault="00C86289">
      <w:pPr>
        <w:tabs>
          <w:tab w:val="left" w:pos="3960"/>
        </w:tabs>
        <w:rPr>
          <w:rFonts w:ascii="仿宋_GB2312" w:eastAsia="仿宋_GB2312" w:hAnsi="宋体"/>
          <w:szCs w:val="21"/>
        </w:rPr>
      </w:pPr>
    </w:p>
    <w:p w:rsidR="00C86289" w:rsidRDefault="00C86289">
      <w:pPr>
        <w:tabs>
          <w:tab w:val="left" w:pos="3960"/>
        </w:tabs>
        <w:rPr>
          <w:rFonts w:ascii="仿宋_GB2312" w:eastAsia="仿宋_GB2312" w:hAnsi="宋体"/>
          <w:szCs w:val="21"/>
        </w:rPr>
      </w:pPr>
    </w:p>
    <w:p w:rsidR="00C86289" w:rsidRDefault="00C86289">
      <w:pPr>
        <w:tabs>
          <w:tab w:val="left" w:pos="3960"/>
        </w:tabs>
        <w:rPr>
          <w:rFonts w:ascii="仿宋_GB2312" w:eastAsia="仿宋_GB2312" w:hAnsi="宋体"/>
          <w:szCs w:val="21"/>
        </w:rPr>
      </w:pPr>
    </w:p>
    <w:p w:rsidR="00C86289" w:rsidRDefault="00C86289">
      <w:pPr>
        <w:tabs>
          <w:tab w:val="left" w:pos="3960"/>
        </w:tabs>
        <w:rPr>
          <w:rFonts w:ascii="仿宋_GB2312" w:eastAsia="仿宋_GB2312" w:hAnsi="宋体"/>
          <w:szCs w:val="21"/>
        </w:rPr>
      </w:pPr>
    </w:p>
    <w:p w:rsidR="00C86289" w:rsidRDefault="00C86289">
      <w:pPr>
        <w:tabs>
          <w:tab w:val="left" w:pos="3960"/>
        </w:tabs>
        <w:rPr>
          <w:rFonts w:ascii="仿宋_GB2312" w:eastAsia="仿宋_GB2312" w:hAnsi="宋体"/>
          <w:szCs w:val="21"/>
        </w:rPr>
      </w:pPr>
    </w:p>
    <w:p w:rsidR="00C86289" w:rsidRDefault="00C86289">
      <w:pPr>
        <w:tabs>
          <w:tab w:val="left" w:pos="3960"/>
        </w:tabs>
        <w:rPr>
          <w:rFonts w:ascii="仿宋_GB2312" w:eastAsia="仿宋_GB2312" w:hAnsi="宋体"/>
          <w:szCs w:val="21"/>
        </w:rPr>
      </w:pPr>
    </w:p>
    <w:p w:rsidR="00C86289" w:rsidRDefault="00C86289">
      <w:pPr>
        <w:tabs>
          <w:tab w:val="left" w:pos="3960"/>
        </w:tabs>
        <w:rPr>
          <w:rFonts w:ascii="仿宋_GB2312" w:eastAsia="仿宋_GB2312" w:hAnsi="宋体"/>
          <w:szCs w:val="21"/>
        </w:rPr>
      </w:pPr>
    </w:p>
    <w:p w:rsidR="00C86289" w:rsidRDefault="00C53846">
      <w:pPr>
        <w:tabs>
          <w:tab w:val="left" w:pos="3960"/>
        </w:tabs>
        <w:rPr>
          <w:rFonts w:ascii="仿宋_GB2312" w:eastAsia="仿宋_GB2312" w:hAnsi="宋体"/>
          <w:szCs w:val="21"/>
        </w:rPr>
      </w:pPr>
      <w:r>
        <w:rPr>
          <w:rFonts w:ascii="仿宋_GB2312" w:eastAsia="仿宋_GB2312" w:hAnsi="宋体" w:hint="eastAsia"/>
          <w:szCs w:val="21"/>
        </w:rPr>
        <w:t>律师事务所（公章）：</w:t>
      </w:r>
    </w:p>
    <w:p w:rsidR="00C86289" w:rsidRDefault="00C53846">
      <w:pPr>
        <w:tabs>
          <w:tab w:val="left" w:pos="3960"/>
        </w:tabs>
        <w:rPr>
          <w:rFonts w:ascii="仿宋_GB2312" w:eastAsia="仿宋_GB2312" w:hAnsi="宋体"/>
          <w:szCs w:val="21"/>
        </w:rPr>
      </w:pPr>
      <w:r>
        <w:rPr>
          <w:rFonts w:ascii="仿宋_GB2312" w:eastAsia="仿宋_GB2312" w:hAnsi="宋体" w:hint="eastAsia"/>
          <w:szCs w:val="21"/>
        </w:rPr>
        <w:t>负责人：                     被授权人：                      日    期：</w:t>
      </w:r>
    </w:p>
    <w:p w:rsidR="00C86289" w:rsidRDefault="00C53846">
      <w:pPr>
        <w:tabs>
          <w:tab w:val="left" w:pos="4620"/>
        </w:tabs>
        <w:rPr>
          <w:rFonts w:ascii="仿宋_GB2312" w:eastAsia="仿宋_GB2312" w:hAnsi="宋体"/>
          <w:b/>
          <w:szCs w:val="21"/>
        </w:rPr>
      </w:pPr>
      <w:r>
        <w:rPr>
          <w:rFonts w:ascii="仿宋_GB2312" w:eastAsia="仿宋_GB2312" w:hAnsi="宋体" w:hint="eastAsia"/>
          <w:b/>
          <w:szCs w:val="21"/>
        </w:rPr>
        <w:t>注：如提供的为非身份证的其他法定认可的证件，需注明证件名称。</w:t>
      </w:r>
    </w:p>
    <w:p w:rsidR="00C86289" w:rsidRDefault="00C86289">
      <w:pPr>
        <w:tabs>
          <w:tab w:val="left" w:pos="4620"/>
        </w:tabs>
        <w:rPr>
          <w:rFonts w:ascii="仿宋_GB2312" w:eastAsia="仿宋_GB2312" w:hAnsi="宋体"/>
          <w:b/>
          <w:szCs w:val="21"/>
        </w:rPr>
      </w:pPr>
    </w:p>
    <w:p w:rsidR="00C86289" w:rsidRDefault="00C86289">
      <w:pPr>
        <w:tabs>
          <w:tab w:val="left" w:pos="4620"/>
        </w:tabs>
        <w:rPr>
          <w:rFonts w:ascii="仿宋_GB2312" w:eastAsia="仿宋_GB2312" w:hAnsi="宋体"/>
          <w:b/>
          <w:szCs w:val="21"/>
        </w:rPr>
      </w:pPr>
    </w:p>
    <w:p w:rsidR="00C86289" w:rsidRDefault="00C86289">
      <w:pPr>
        <w:tabs>
          <w:tab w:val="left" w:pos="4620"/>
        </w:tabs>
        <w:jc w:val="left"/>
        <w:rPr>
          <w:rFonts w:ascii="仿宋_GB2312" w:eastAsia="仿宋_GB2312" w:hAnsi="宋体"/>
          <w:b/>
          <w:bCs/>
          <w:sz w:val="24"/>
        </w:rPr>
      </w:pPr>
    </w:p>
    <w:p w:rsidR="00C86289" w:rsidRDefault="00C86289">
      <w:pPr>
        <w:tabs>
          <w:tab w:val="left" w:pos="4620"/>
        </w:tabs>
        <w:jc w:val="left"/>
        <w:rPr>
          <w:rFonts w:ascii="仿宋_GB2312" w:eastAsia="仿宋_GB2312" w:hAnsi="宋体"/>
          <w:b/>
          <w:bCs/>
          <w:sz w:val="24"/>
        </w:rPr>
      </w:pPr>
    </w:p>
    <w:p w:rsidR="00C86289" w:rsidRDefault="00C86289">
      <w:pPr>
        <w:tabs>
          <w:tab w:val="left" w:pos="4620"/>
        </w:tabs>
        <w:jc w:val="left"/>
        <w:rPr>
          <w:rFonts w:ascii="仿宋_GB2312" w:eastAsia="仿宋_GB2312" w:hAnsi="宋体"/>
          <w:b/>
          <w:bCs/>
          <w:sz w:val="24"/>
        </w:rPr>
      </w:pPr>
    </w:p>
    <w:p w:rsidR="00C86289" w:rsidRDefault="00C86289">
      <w:pPr>
        <w:tabs>
          <w:tab w:val="left" w:pos="4620"/>
        </w:tabs>
        <w:jc w:val="left"/>
        <w:rPr>
          <w:rFonts w:ascii="仿宋_GB2312" w:eastAsia="仿宋_GB2312" w:hAnsi="宋体"/>
          <w:b/>
          <w:bCs/>
          <w:sz w:val="24"/>
        </w:rPr>
      </w:pPr>
    </w:p>
    <w:p w:rsidR="00C86289" w:rsidRDefault="00C86289">
      <w:pPr>
        <w:pStyle w:val="a4"/>
        <w:rPr>
          <w:rFonts w:ascii="仿宋_GB2312" w:eastAsia="仿宋_GB2312"/>
          <w:b/>
          <w:color w:val="000000"/>
          <w:sz w:val="24"/>
        </w:rPr>
      </w:pPr>
    </w:p>
    <w:p w:rsidR="00C86289" w:rsidRDefault="00C53846">
      <w:pPr>
        <w:pStyle w:val="a4"/>
        <w:rPr>
          <w:rFonts w:ascii="仿宋_GB2312" w:eastAsia="仿宋_GB2312"/>
          <w:b/>
          <w:color w:val="000000"/>
          <w:sz w:val="24"/>
        </w:rPr>
      </w:pPr>
      <w:r>
        <w:rPr>
          <w:rFonts w:ascii="仿宋_GB2312" w:eastAsia="仿宋_GB2312" w:hint="eastAsia"/>
          <w:b/>
          <w:color w:val="000000"/>
          <w:sz w:val="24"/>
        </w:rPr>
        <w:t>附件3：</w:t>
      </w:r>
    </w:p>
    <w:p w:rsidR="00C86289" w:rsidRDefault="00C86289">
      <w:pPr>
        <w:pStyle w:val="1"/>
        <w:spacing w:line="360" w:lineRule="auto"/>
        <w:jc w:val="center"/>
        <w:rPr>
          <w:rFonts w:ascii="仿宋_GB2312" w:eastAsia="仿宋_GB2312" w:hAnsi="宋体"/>
          <w:sz w:val="30"/>
          <w:szCs w:val="30"/>
        </w:rPr>
      </w:pPr>
    </w:p>
    <w:p w:rsidR="00C86289" w:rsidRDefault="00C53846">
      <w:pPr>
        <w:pStyle w:val="1"/>
        <w:spacing w:line="360" w:lineRule="auto"/>
        <w:jc w:val="center"/>
        <w:rPr>
          <w:rFonts w:ascii="仿宋_GB2312" w:eastAsia="仿宋_GB2312" w:hAnsi="宋体"/>
          <w:sz w:val="30"/>
          <w:szCs w:val="30"/>
        </w:rPr>
      </w:pPr>
      <w:r>
        <w:rPr>
          <w:rFonts w:ascii="仿宋_GB2312" w:eastAsia="仿宋_GB2312" w:hAnsi="宋体" w:hint="eastAsia"/>
          <w:sz w:val="30"/>
          <w:szCs w:val="30"/>
        </w:rPr>
        <w:t>类似法律服务案例一览表</w:t>
      </w:r>
    </w:p>
    <w:p w:rsidR="00C86289" w:rsidRDefault="00C86289">
      <w:pPr>
        <w:pStyle w:val="1"/>
        <w:spacing w:line="360" w:lineRule="auto"/>
        <w:jc w:val="center"/>
        <w:rPr>
          <w:rFonts w:ascii="仿宋_GB2312" w:eastAsia="仿宋_GB2312" w:hAnsi="宋体"/>
          <w:sz w:val="36"/>
          <w:szCs w:val="36"/>
        </w:rPr>
      </w:pPr>
    </w:p>
    <w:tbl>
      <w:tblPr>
        <w:tblW w:w="4650" w:type="pct"/>
        <w:tblInd w:w="534" w:type="dxa"/>
        <w:tblLook w:val="04A0"/>
      </w:tblPr>
      <w:tblGrid>
        <w:gridCol w:w="2122"/>
        <w:gridCol w:w="2408"/>
        <w:gridCol w:w="3395"/>
      </w:tblGrid>
      <w:tr w:rsidR="00C86289">
        <w:trPr>
          <w:trHeight w:val="662"/>
        </w:trPr>
        <w:tc>
          <w:tcPr>
            <w:tcW w:w="1339" w:type="pct"/>
            <w:tcBorders>
              <w:top w:val="single" w:sz="4" w:space="0" w:color="auto"/>
              <w:left w:val="single" w:sz="4" w:space="0" w:color="auto"/>
              <w:bottom w:val="single" w:sz="4" w:space="0" w:color="auto"/>
              <w:right w:val="single" w:sz="4" w:space="0" w:color="auto"/>
            </w:tcBorders>
            <w:noWrap/>
            <w:vAlign w:val="center"/>
          </w:tcPr>
          <w:p w:rsidR="00C86289" w:rsidRDefault="00C53846">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合作单位</w:t>
            </w:r>
          </w:p>
        </w:tc>
        <w:tc>
          <w:tcPr>
            <w:tcW w:w="1519" w:type="pct"/>
            <w:tcBorders>
              <w:top w:val="single" w:sz="4" w:space="0" w:color="auto"/>
              <w:left w:val="nil"/>
              <w:bottom w:val="single" w:sz="4" w:space="0" w:color="auto"/>
              <w:right w:val="single" w:sz="4" w:space="0" w:color="auto"/>
            </w:tcBorders>
            <w:noWrap/>
            <w:vAlign w:val="center"/>
          </w:tcPr>
          <w:p w:rsidR="00C86289" w:rsidRDefault="00C53846">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服务时间</w:t>
            </w:r>
          </w:p>
        </w:tc>
        <w:tc>
          <w:tcPr>
            <w:tcW w:w="2142" w:type="pct"/>
            <w:tcBorders>
              <w:top w:val="single" w:sz="4" w:space="0" w:color="auto"/>
              <w:left w:val="nil"/>
              <w:bottom w:val="single" w:sz="4" w:space="0" w:color="auto"/>
              <w:right w:val="single" w:sz="4" w:space="0" w:color="auto"/>
            </w:tcBorders>
            <w:vAlign w:val="center"/>
          </w:tcPr>
          <w:p w:rsidR="00C86289" w:rsidRDefault="00C53846">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证明资料在选聘文件中的章节</w:t>
            </w:r>
          </w:p>
          <w:p w:rsidR="00C86289" w:rsidRDefault="00C53846">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（或页码）</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C86289">
        <w:trPr>
          <w:trHeight w:val="603"/>
        </w:trPr>
        <w:tc>
          <w:tcPr>
            <w:tcW w:w="1339" w:type="pct"/>
            <w:tcBorders>
              <w:top w:val="nil"/>
              <w:left w:val="single" w:sz="4" w:space="0" w:color="auto"/>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519" w:type="pct"/>
            <w:tcBorders>
              <w:top w:val="nil"/>
              <w:left w:val="nil"/>
              <w:bottom w:val="single" w:sz="4" w:space="0" w:color="auto"/>
              <w:right w:val="single" w:sz="4" w:space="0" w:color="auto"/>
            </w:tcBorders>
            <w:noWrap/>
            <w:vAlign w:val="center"/>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142" w:type="pct"/>
            <w:tcBorders>
              <w:top w:val="single" w:sz="4" w:space="0" w:color="auto"/>
              <w:left w:val="nil"/>
              <w:bottom w:val="single" w:sz="4" w:space="0" w:color="auto"/>
              <w:right w:val="single" w:sz="4" w:space="0" w:color="auto"/>
            </w:tcBorders>
          </w:tcPr>
          <w:p w:rsidR="00C86289" w:rsidRDefault="00C5384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bl>
    <w:p w:rsidR="00C86289" w:rsidRDefault="00C86289">
      <w:pPr>
        <w:spacing w:line="400" w:lineRule="exact"/>
        <w:rPr>
          <w:rFonts w:ascii="仿宋_GB2312" w:eastAsia="仿宋_GB2312"/>
          <w:sz w:val="24"/>
        </w:rPr>
      </w:pPr>
    </w:p>
    <w:p w:rsidR="00C86289" w:rsidRDefault="00C53846">
      <w:pPr>
        <w:spacing w:line="400" w:lineRule="exact"/>
        <w:rPr>
          <w:rFonts w:ascii="仿宋_GB2312" w:eastAsia="仿宋_GB2312"/>
          <w:sz w:val="24"/>
        </w:rPr>
      </w:pPr>
      <w:r>
        <w:rPr>
          <w:rFonts w:ascii="仿宋_GB2312" w:eastAsia="仿宋_GB2312" w:hint="eastAsia"/>
          <w:sz w:val="24"/>
        </w:rPr>
        <w:t>备注说明：</w:t>
      </w:r>
    </w:p>
    <w:p w:rsidR="00C86289" w:rsidRDefault="00C53846">
      <w:pPr>
        <w:spacing w:line="400" w:lineRule="exact"/>
        <w:rPr>
          <w:rFonts w:ascii="仿宋_GB2312" w:eastAsia="仿宋_GB2312"/>
          <w:sz w:val="24"/>
        </w:rPr>
      </w:pPr>
      <w:r>
        <w:rPr>
          <w:rFonts w:ascii="仿宋_GB2312" w:eastAsia="仿宋_GB2312" w:hint="eastAsia"/>
          <w:sz w:val="24"/>
        </w:rPr>
        <w:t>1.近三年（2016年-2019年）涉及上述专项法律服务类似项目的服务情况，应提供相应合同关键页。</w:t>
      </w:r>
    </w:p>
    <w:p w:rsidR="00C86289" w:rsidRDefault="00C86289">
      <w:pPr>
        <w:spacing w:line="400" w:lineRule="exact"/>
      </w:pPr>
    </w:p>
    <w:p w:rsidR="00C86289" w:rsidRDefault="00C53846">
      <w:pPr>
        <w:spacing w:line="400" w:lineRule="exact"/>
        <w:rPr>
          <w:rFonts w:ascii="仿宋_GB2312" w:eastAsia="仿宋_GB2312" w:hAnsi="宋体"/>
          <w:color w:val="000000"/>
          <w:sz w:val="24"/>
        </w:rPr>
      </w:pPr>
      <w:r>
        <w:rPr>
          <w:rFonts w:ascii="仿宋_GB2312" w:eastAsia="仿宋_GB2312" w:hAnsi="宋体" w:hint="eastAsia"/>
          <w:color w:val="000000"/>
          <w:sz w:val="24"/>
        </w:rPr>
        <w:t>律师事务所名称（公章）：</w:t>
      </w:r>
    </w:p>
    <w:p w:rsidR="00C86289" w:rsidRDefault="00C86289">
      <w:pPr>
        <w:spacing w:line="400" w:lineRule="exact"/>
        <w:rPr>
          <w:rFonts w:ascii="仿宋_GB2312" w:eastAsia="仿宋_GB2312" w:hAnsi="宋体"/>
          <w:color w:val="000000"/>
          <w:sz w:val="24"/>
        </w:rPr>
      </w:pPr>
    </w:p>
    <w:p w:rsidR="00C86289" w:rsidRDefault="00C53846">
      <w:pPr>
        <w:spacing w:line="400" w:lineRule="exact"/>
        <w:rPr>
          <w:rFonts w:ascii="仿宋_GB2312" w:eastAsia="仿宋_GB2312" w:hAnsi="宋体"/>
          <w:color w:val="000000"/>
          <w:sz w:val="24"/>
          <w:u w:val="single"/>
        </w:rPr>
      </w:pPr>
      <w:r>
        <w:rPr>
          <w:rFonts w:ascii="仿宋_GB2312" w:eastAsia="仿宋_GB2312" w:hAnsi="宋体" w:hint="eastAsia"/>
          <w:color w:val="000000"/>
          <w:sz w:val="24"/>
        </w:rPr>
        <w:t>负责人或被授权人（签字）：</w:t>
      </w:r>
    </w:p>
    <w:p w:rsidR="00C86289" w:rsidRDefault="00C86289">
      <w:pPr>
        <w:spacing w:line="400" w:lineRule="exact"/>
        <w:rPr>
          <w:rFonts w:ascii="仿宋_GB2312" w:eastAsia="仿宋_GB2312" w:hAnsi="宋体"/>
          <w:color w:val="000000"/>
          <w:sz w:val="24"/>
          <w:u w:val="single"/>
        </w:rPr>
      </w:pPr>
    </w:p>
    <w:p w:rsidR="00C86289" w:rsidRDefault="00C53846">
      <w:pPr>
        <w:spacing w:line="400" w:lineRule="exact"/>
        <w:rPr>
          <w:rFonts w:ascii="仿宋_GB2312" w:eastAsia="仿宋_GB2312" w:hAnsi="宋体"/>
          <w:b/>
          <w:color w:val="000000"/>
          <w:sz w:val="24"/>
        </w:rPr>
      </w:pPr>
      <w:r>
        <w:rPr>
          <w:rFonts w:ascii="仿宋_GB2312" w:eastAsia="仿宋_GB2312" w:hAnsi="宋体" w:hint="eastAsia"/>
          <w:color w:val="000000"/>
          <w:sz w:val="24"/>
        </w:rPr>
        <w:t>日       期：年月日</w:t>
      </w:r>
    </w:p>
    <w:p w:rsidR="00C86289" w:rsidRDefault="00C86289"/>
    <w:p w:rsidR="00C86289" w:rsidRDefault="00C86289">
      <w:pPr>
        <w:rPr>
          <w:rFonts w:hint="eastAsia"/>
        </w:rPr>
      </w:pPr>
      <w:bookmarkStart w:id="0" w:name="_GoBack"/>
      <w:bookmarkEnd w:id="0"/>
    </w:p>
    <w:p w:rsidR="00E134FE" w:rsidRDefault="00E134FE">
      <w:pPr>
        <w:rPr>
          <w:rFonts w:hint="eastAsia"/>
        </w:rPr>
      </w:pPr>
    </w:p>
    <w:p w:rsidR="00E134FE" w:rsidRDefault="00E134FE">
      <w:pPr>
        <w:rPr>
          <w:rFonts w:hint="eastAsia"/>
        </w:rPr>
      </w:pPr>
    </w:p>
    <w:p w:rsidR="00E134FE" w:rsidRDefault="00E134FE">
      <w:pPr>
        <w:rPr>
          <w:rFonts w:hint="eastAsia"/>
        </w:rPr>
      </w:pPr>
    </w:p>
    <w:p w:rsidR="00E134FE" w:rsidRDefault="00E134FE">
      <w:pPr>
        <w:rPr>
          <w:rFonts w:hint="eastAsia"/>
        </w:rPr>
      </w:pPr>
    </w:p>
    <w:p w:rsidR="00E134FE" w:rsidRDefault="00E134FE" w:rsidP="00E134FE">
      <w:pPr>
        <w:spacing w:line="540" w:lineRule="exact"/>
        <w:jc w:val="left"/>
        <w:rPr>
          <w:rFonts w:ascii="仿宋_GB2312" w:eastAsia="仿宋_GB2312" w:hAnsi="华文仿宋" w:hint="eastAsia"/>
          <w:sz w:val="32"/>
          <w:szCs w:val="32"/>
        </w:rPr>
      </w:pPr>
      <w:r>
        <w:rPr>
          <w:rFonts w:ascii="仿宋_GB2312" w:eastAsia="仿宋_GB2312" w:hAnsi="华文仿宋" w:hint="eastAsia"/>
          <w:b/>
          <w:sz w:val="28"/>
          <w:szCs w:val="28"/>
        </w:rPr>
        <w:lastRenderedPageBreak/>
        <w:t>附件4：</w:t>
      </w:r>
    </w:p>
    <w:p w:rsidR="00E134FE" w:rsidRDefault="00E134FE" w:rsidP="00E134FE">
      <w:pPr>
        <w:pStyle w:val="a8"/>
        <w:spacing w:before="0" w:beforeAutospacing="0" w:after="0" w:afterAutospacing="0" w:line="560" w:lineRule="exact"/>
        <w:jc w:val="center"/>
        <w:rPr>
          <w:rFonts w:ascii="仿宋_GB2312" w:eastAsia="仿宋_GB2312" w:hAnsi="华文仿宋" w:hint="eastAsia"/>
          <w:b/>
          <w:sz w:val="44"/>
          <w:szCs w:val="44"/>
        </w:rPr>
      </w:pPr>
      <w:r>
        <w:rPr>
          <w:rFonts w:ascii="仿宋_GB2312" w:eastAsia="仿宋_GB2312" w:hAnsi="华文仿宋" w:hint="eastAsia"/>
          <w:b/>
          <w:sz w:val="44"/>
          <w:szCs w:val="44"/>
        </w:rPr>
        <w:t>保 密 承 诺 函</w:t>
      </w:r>
    </w:p>
    <w:p w:rsidR="00E134FE" w:rsidRDefault="00E134FE" w:rsidP="00E134FE">
      <w:pPr>
        <w:pStyle w:val="a8"/>
        <w:spacing w:before="0" w:beforeAutospacing="0" w:after="0" w:afterAutospacing="0" w:line="520" w:lineRule="exact"/>
        <w:rPr>
          <w:rFonts w:ascii="仿宋_GB2312" w:eastAsia="仿宋_GB2312" w:hAnsi="华文仿宋" w:hint="eastAsia"/>
          <w:sz w:val="28"/>
          <w:szCs w:val="28"/>
        </w:rPr>
      </w:pPr>
    </w:p>
    <w:p w:rsidR="00E134FE" w:rsidRDefault="00E134FE" w:rsidP="00E134FE">
      <w:pPr>
        <w:pStyle w:val="a8"/>
        <w:spacing w:before="0" w:beforeAutospacing="0" w:after="0" w:afterAutospacing="0" w:line="440" w:lineRule="exact"/>
        <w:rPr>
          <w:rFonts w:ascii="仿宋_GB2312" w:eastAsia="仿宋_GB2312" w:hAnsi="华文仿宋" w:hint="eastAsia"/>
          <w:sz w:val="32"/>
          <w:szCs w:val="32"/>
        </w:rPr>
      </w:pPr>
      <w:r>
        <w:rPr>
          <w:rFonts w:ascii="仿宋_GB2312" w:eastAsia="仿宋_GB2312" w:hAnsi="华文仿宋" w:hint="eastAsia"/>
          <w:b/>
          <w:sz w:val="32"/>
          <w:szCs w:val="32"/>
        </w:rPr>
        <w:t>致：广州农村商业银行股份有限公司</w:t>
      </w:r>
      <w:r>
        <w:rPr>
          <w:rFonts w:ascii="仿宋_GB2312" w:eastAsia="仿宋_GB2312" w:hAnsi="华文仿宋" w:hint="eastAsia"/>
          <w:b/>
          <w:sz w:val="32"/>
          <w:szCs w:val="32"/>
        </w:rPr>
        <w:br/>
      </w:r>
      <w:r>
        <w:rPr>
          <w:rFonts w:ascii="仿宋_GB2312" w:eastAsia="仿宋_GB2312" w:hAnsi="华文仿宋" w:hint="eastAsia"/>
          <w:sz w:val="32"/>
          <w:szCs w:val="32"/>
        </w:rPr>
        <w:t>地址：广州市天河区珠江新城华夏路1号</w:t>
      </w:r>
    </w:p>
    <w:p w:rsidR="00E134FE" w:rsidRDefault="00E134FE" w:rsidP="00E134FE">
      <w:pPr>
        <w:pStyle w:val="a8"/>
        <w:spacing w:before="0" w:beforeAutospacing="0" w:after="0" w:afterAutospacing="0" w:line="440" w:lineRule="exact"/>
        <w:rPr>
          <w:rFonts w:ascii="仿宋_GB2312" w:eastAsia="仿宋_GB2312" w:hAnsi="华文仿宋" w:hint="eastAsia"/>
          <w:sz w:val="32"/>
          <w:szCs w:val="32"/>
        </w:rPr>
      </w:pPr>
    </w:p>
    <w:p w:rsidR="00E134FE" w:rsidRDefault="00E134FE" w:rsidP="00E134FE">
      <w:pPr>
        <w:pStyle w:val="a8"/>
        <w:spacing w:before="0" w:beforeAutospacing="0" w:after="0" w:afterAutospacing="0" w:line="440" w:lineRule="exact"/>
        <w:rPr>
          <w:rFonts w:ascii="仿宋_GB2312" w:eastAsia="仿宋_GB2312" w:hAnsi="华文仿宋" w:hint="eastAsia"/>
          <w:sz w:val="32"/>
          <w:szCs w:val="32"/>
        </w:rPr>
      </w:pPr>
      <w:r>
        <w:rPr>
          <w:rFonts w:ascii="仿宋_GB2312" w:eastAsia="仿宋_GB2312" w:hAnsi="华文仿宋" w:hint="eastAsia"/>
          <w:sz w:val="32"/>
          <w:szCs w:val="32"/>
        </w:rPr>
        <w:t>鉴于：</w:t>
      </w:r>
    </w:p>
    <w:p w:rsidR="00E134FE" w:rsidRDefault="00E134FE" w:rsidP="00E134FE">
      <w:pPr>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为进一步了解</w:t>
      </w:r>
      <w:r w:rsidRPr="00DF74B2">
        <w:rPr>
          <w:rFonts w:ascii="仿宋_GB2312" w:eastAsia="仿宋_GB2312" w:hAnsi="华文仿宋" w:hint="eastAsia"/>
          <w:sz w:val="32"/>
          <w:szCs w:val="32"/>
        </w:rPr>
        <w:t>广州农商银行</w:t>
      </w:r>
      <w:r w:rsidRPr="00FA73E2">
        <w:rPr>
          <w:rFonts w:ascii="仿宋_GB2312" w:eastAsia="仿宋_GB2312" w:hAnsi="华文仿宋" w:hint="eastAsia"/>
          <w:sz w:val="32"/>
          <w:szCs w:val="32"/>
          <w:u w:val="single"/>
        </w:rPr>
        <w:t>某信托公司集合信托计划信托纠纷外聘律师代理项目</w:t>
      </w:r>
      <w:r>
        <w:rPr>
          <w:rFonts w:ascii="仿宋_GB2312" w:eastAsia="仿宋_GB2312" w:hAnsi="华文仿宋" w:hint="eastAsia"/>
          <w:sz w:val="32"/>
          <w:szCs w:val="32"/>
        </w:rPr>
        <w:t>（下称“案件”)案件信息，承诺人（以下简称“我方”）将接触广州农商银行相关保密信息，为了保护广州农商银行的合法利益，我方特作如下承诺：</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1保密信息</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1.1保密信息的范围</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本承诺中的保密信息是指广州农商银行向我方、我方的职员、雇员及顾问等提供的、有关广州农商银行或该案件的尚未对外公开披露的有关信息（以下简称“保密信息”)，包括但不限于以下信息：</w:t>
      </w:r>
    </w:p>
    <w:p w:rsidR="00E134FE" w:rsidRDefault="00E134FE" w:rsidP="00E134FE">
      <w:pPr>
        <w:pStyle w:val="a8"/>
        <w:spacing w:before="0" w:beforeAutospacing="0" w:after="0" w:afterAutospacing="0" w:line="440" w:lineRule="exact"/>
        <w:ind w:leftChars="334" w:left="1504" w:hangingChars="250" w:hanging="803"/>
        <w:rPr>
          <w:rFonts w:ascii="仿宋_GB2312" w:eastAsia="仿宋_GB2312" w:hAnsi="华文仿宋" w:hint="eastAsia"/>
          <w:sz w:val="32"/>
          <w:szCs w:val="32"/>
        </w:rPr>
      </w:pPr>
      <w:r>
        <w:rPr>
          <w:rFonts w:ascii="仿宋_GB2312" w:eastAsia="仿宋_GB2312" w:hAnsi="华文仿宋" w:hint="eastAsia"/>
          <w:b/>
          <w:sz w:val="32"/>
          <w:szCs w:val="32"/>
        </w:rPr>
        <w:t>1.1.1 案件洽谈过程中获得的信息。</w:t>
      </w:r>
      <w:r>
        <w:rPr>
          <w:rFonts w:ascii="仿宋_GB2312" w:eastAsia="仿宋_GB2312" w:hAnsi="华文仿宋" w:hint="eastAsia"/>
          <w:sz w:val="32"/>
          <w:szCs w:val="32"/>
        </w:rPr>
        <w:t>我方在合作洽谈及业务开展过程中所获知的相关保密信息等；</w:t>
      </w:r>
    </w:p>
    <w:p w:rsidR="00E134FE" w:rsidRDefault="00E134FE" w:rsidP="00E134FE">
      <w:pPr>
        <w:pStyle w:val="a8"/>
        <w:spacing w:before="0" w:beforeAutospacing="0" w:after="0" w:afterAutospacing="0" w:line="440" w:lineRule="exact"/>
        <w:ind w:leftChars="334" w:left="1344" w:hangingChars="200" w:hanging="643"/>
        <w:rPr>
          <w:rFonts w:ascii="仿宋_GB2312" w:eastAsia="仿宋_GB2312" w:hAnsi="华文仿宋" w:hint="eastAsia"/>
          <w:sz w:val="32"/>
          <w:szCs w:val="32"/>
        </w:rPr>
      </w:pPr>
      <w:r>
        <w:rPr>
          <w:rFonts w:ascii="仿宋_GB2312" w:eastAsia="仿宋_GB2312" w:hAnsi="华文仿宋" w:hint="eastAsia"/>
          <w:b/>
          <w:sz w:val="32"/>
          <w:szCs w:val="32"/>
        </w:rPr>
        <w:t>1.1.2</w:t>
      </w:r>
      <w:r>
        <w:rPr>
          <w:rFonts w:ascii="仿宋_GB2312" w:eastAsia="仿宋_GB2312" w:hAnsi="华文仿宋" w:hint="eastAsia"/>
          <w:sz w:val="32"/>
          <w:szCs w:val="32"/>
        </w:rPr>
        <w:t xml:space="preserve"> </w:t>
      </w:r>
      <w:r>
        <w:rPr>
          <w:rFonts w:ascii="仿宋_GB2312" w:eastAsia="仿宋_GB2312" w:hAnsi="华文仿宋" w:hint="eastAsia"/>
          <w:b/>
          <w:sz w:val="32"/>
          <w:szCs w:val="32"/>
        </w:rPr>
        <w:t>案件调查过程中获得的信息。</w:t>
      </w:r>
      <w:r>
        <w:rPr>
          <w:rFonts w:ascii="仿宋_GB2312" w:eastAsia="仿宋_GB2312" w:hAnsi="华文仿宋" w:hint="eastAsia"/>
          <w:sz w:val="32"/>
          <w:szCs w:val="32"/>
        </w:rPr>
        <w:t>我方在调查过程中所获知的与案件相关的信息，包括但不限于资产信息、债务人及担保人的财务信息、资产处置状况信息等。</w:t>
      </w:r>
    </w:p>
    <w:p w:rsidR="00E134FE" w:rsidRDefault="00E134FE" w:rsidP="00E134FE">
      <w:pPr>
        <w:pStyle w:val="a8"/>
        <w:spacing w:before="0" w:beforeAutospacing="0" w:after="0" w:afterAutospacing="0" w:line="440" w:lineRule="exact"/>
        <w:ind w:leftChars="334" w:left="1344" w:hangingChars="200" w:hanging="643"/>
        <w:rPr>
          <w:rFonts w:ascii="仿宋_GB2312" w:eastAsia="仿宋_GB2312" w:hAnsi="华文仿宋" w:hint="eastAsia"/>
          <w:sz w:val="32"/>
          <w:szCs w:val="32"/>
        </w:rPr>
      </w:pPr>
      <w:r>
        <w:rPr>
          <w:rFonts w:ascii="仿宋_GB2312" w:eastAsia="仿宋_GB2312" w:hAnsi="华文仿宋" w:hint="eastAsia"/>
          <w:b/>
          <w:sz w:val="32"/>
          <w:szCs w:val="32"/>
        </w:rPr>
        <w:t>1.1.3 案件的交易信息。</w:t>
      </w:r>
      <w:r>
        <w:rPr>
          <w:rFonts w:ascii="仿宋_GB2312" w:eastAsia="仿宋_GB2312" w:hAnsi="华文仿宋" w:hint="eastAsia"/>
          <w:sz w:val="32"/>
          <w:szCs w:val="32"/>
        </w:rPr>
        <w:t>与案件进展、签署、执行过程中形成的交易结构、交易模式、交易文件相关的法律、商务信息。</w:t>
      </w:r>
    </w:p>
    <w:p w:rsidR="00E134FE" w:rsidRDefault="00E134FE" w:rsidP="00E134FE">
      <w:pPr>
        <w:pStyle w:val="a8"/>
        <w:spacing w:before="0" w:beforeAutospacing="0" w:after="0" w:afterAutospacing="0" w:line="440" w:lineRule="exact"/>
        <w:ind w:leftChars="400" w:left="1624" w:hangingChars="244" w:hanging="784"/>
        <w:rPr>
          <w:rFonts w:ascii="仿宋_GB2312" w:eastAsia="仿宋_GB2312" w:hAnsi="华文仿宋" w:hint="eastAsia"/>
          <w:sz w:val="32"/>
          <w:szCs w:val="32"/>
        </w:rPr>
      </w:pPr>
      <w:r>
        <w:rPr>
          <w:rFonts w:ascii="仿宋_GB2312" w:eastAsia="仿宋_GB2312" w:hAnsi="华文仿宋" w:hint="eastAsia"/>
          <w:b/>
          <w:sz w:val="32"/>
          <w:szCs w:val="32"/>
        </w:rPr>
        <w:t>1.1.4 其他保密信息。</w:t>
      </w:r>
      <w:r>
        <w:rPr>
          <w:rFonts w:ascii="仿宋_GB2312" w:eastAsia="仿宋_GB2312" w:hAnsi="华文仿宋" w:hint="eastAsia"/>
          <w:sz w:val="32"/>
          <w:szCs w:val="32"/>
        </w:rPr>
        <w:t>我方获得的其他与广州农商银行相关的信息。</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1.2保密信息载体</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lastRenderedPageBreak/>
        <w:t>保密信息载体是指承载保密信息内容的物品，包括但不限于书面文件、电子文档、磁盘、CD 、电子信息数据或其它任何形式的载体。</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1.3 复制件</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复制件是指保密信息或保密信息载体的复制件，包括任何文件、电子文档、注释、摘要、分析，或以任何其它方法再现的保密信息。我方制作的所有复制件应当清楚地表明为保密文件，并且受本承诺书条款的约束。</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2 非保密信息</w:t>
      </w:r>
    </w:p>
    <w:p w:rsidR="00E134FE" w:rsidRDefault="00E134FE" w:rsidP="00E134FE">
      <w:pPr>
        <w:pStyle w:val="a8"/>
        <w:spacing w:before="0" w:beforeAutospacing="0" w:after="0" w:afterAutospacing="0" w:line="440" w:lineRule="exact"/>
        <w:ind w:firstLineChars="100" w:firstLine="320"/>
        <w:rPr>
          <w:rFonts w:ascii="仿宋_GB2312" w:eastAsia="仿宋_GB2312" w:hAnsi="华文仿宋" w:hint="eastAsia"/>
          <w:sz w:val="32"/>
          <w:szCs w:val="32"/>
        </w:rPr>
      </w:pPr>
      <w:r>
        <w:rPr>
          <w:rFonts w:ascii="仿宋_GB2312" w:eastAsia="仿宋_GB2312" w:hAnsi="华文仿宋" w:hint="eastAsia"/>
          <w:sz w:val="32"/>
          <w:szCs w:val="32"/>
        </w:rPr>
        <w:t>我方可以证明属于下述各项的信息，不属于保密信息：</w:t>
      </w:r>
    </w:p>
    <w:p w:rsidR="00E134FE" w:rsidRDefault="00E134FE" w:rsidP="00E134FE">
      <w:pPr>
        <w:pStyle w:val="a8"/>
        <w:spacing w:before="0" w:beforeAutospacing="0" w:after="0" w:afterAutospacing="0" w:line="440" w:lineRule="exact"/>
        <w:ind w:leftChars="152" w:left="949" w:hangingChars="196" w:hanging="630"/>
        <w:rPr>
          <w:rFonts w:ascii="仿宋_GB2312" w:eastAsia="仿宋_GB2312" w:hAnsi="华文仿宋" w:hint="eastAsia"/>
          <w:b/>
          <w:sz w:val="32"/>
          <w:szCs w:val="32"/>
        </w:rPr>
      </w:pPr>
      <w:r>
        <w:rPr>
          <w:rFonts w:ascii="仿宋_GB2312" w:eastAsia="仿宋_GB2312" w:hAnsi="华文仿宋" w:hint="eastAsia"/>
          <w:b/>
          <w:sz w:val="32"/>
          <w:szCs w:val="32"/>
        </w:rPr>
        <w:t xml:space="preserve">2.1 </w:t>
      </w:r>
      <w:r>
        <w:rPr>
          <w:rFonts w:ascii="仿宋_GB2312" w:eastAsia="仿宋_GB2312" w:hAnsi="华文仿宋" w:hint="eastAsia"/>
          <w:sz w:val="32"/>
          <w:szCs w:val="32"/>
        </w:rPr>
        <w:t>已公开发表或非因我方的原因、已为公众所知悉的保密信息；</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 xml:space="preserve">2.2 </w:t>
      </w:r>
      <w:r>
        <w:rPr>
          <w:rFonts w:ascii="仿宋_GB2312" w:eastAsia="仿宋_GB2312" w:hAnsi="华文仿宋" w:hint="eastAsia"/>
          <w:sz w:val="32"/>
          <w:szCs w:val="32"/>
        </w:rPr>
        <w:t>广州农商银行书面同意公开的保密信息。</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3 保密信息所有权</w:t>
      </w:r>
    </w:p>
    <w:p w:rsidR="00E134FE" w:rsidRDefault="00E134FE" w:rsidP="00E134FE">
      <w:pPr>
        <w:pStyle w:val="a8"/>
        <w:spacing w:before="0" w:beforeAutospacing="0" w:after="0" w:afterAutospacing="0" w:line="440" w:lineRule="exact"/>
        <w:ind w:leftChars="134" w:left="281"/>
        <w:rPr>
          <w:rFonts w:ascii="仿宋_GB2312" w:eastAsia="仿宋_GB2312" w:hAnsi="华文仿宋" w:hint="eastAsia"/>
          <w:sz w:val="32"/>
          <w:szCs w:val="32"/>
        </w:rPr>
      </w:pPr>
      <w:r>
        <w:rPr>
          <w:rFonts w:ascii="仿宋_GB2312" w:eastAsia="仿宋_GB2312" w:hAnsi="华文仿宋" w:hint="eastAsia"/>
          <w:sz w:val="32"/>
          <w:szCs w:val="32"/>
        </w:rPr>
        <w:t>保密信息的所有权归广州农商银行所有，我方不享有上述保密信息的所有权、排他独占使用权、再许可使用权或其他权利。我方对上述“保密信息使用的方式和程度仅限于在取得广州农商银行事先同意和本承诺中约定的范围内。</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4 接触保密信息的人员范围</w:t>
      </w:r>
    </w:p>
    <w:p w:rsidR="00E134FE" w:rsidRDefault="00E134FE" w:rsidP="00E134FE">
      <w:pPr>
        <w:pStyle w:val="a8"/>
        <w:spacing w:before="0" w:beforeAutospacing="0" w:after="0" w:afterAutospacing="0" w:line="440" w:lineRule="exact"/>
        <w:ind w:leftChars="134" w:left="281"/>
        <w:rPr>
          <w:rFonts w:ascii="仿宋_GB2312" w:eastAsia="仿宋_GB2312" w:hAnsi="华文仿宋" w:hint="eastAsia"/>
          <w:sz w:val="32"/>
          <w:szCs w:val="32"/>
        </w:rPr>
      </w:pPr>
      <w:r>
        <w:rPr>
          <w:rFonts w:ascii="仿宋_GB2312" w:eastAsia="仿宋_GB2312" w:hAnsi="华文仿宋" w:hint="eastAsia"/>
          <w:sz w:val="32"/>
          <w:szCs w:val="32"/>
        </w:rPr>
        <w:t>我方承诺接触保密信息的人员为我方直接参与该案件的相关参与人员、我方为该案件聘请的相应专业顾问（如有）及协助我方完成交易的其他相关方（如有）（以下合称“有权人士”。）</w:t>
      </w:r>
    </w:p>
    <w:p w:rsidR="00E134FE" w:rsidRDefault="00E134FE" w:rsidP="00E134FE">
      <w:pPr>
        <w:pStyle w:val="a8"/>
        <w:spacing w:before="0" w:beforeAutospacing="0" w:after="0" w:afterAutospacing="0" w:line="440" w:lineRule="exact"/>
        <w:ind w:left="315" w:hangingChars="98" w:hanging="315"/>
        <w:rPr>
          <w:rFonts w:ascii="仿宋_GB2312" w:eastAsia="仿宋_GB2312" w:hAnsi="华文仿宋" w:hint="eastAsia"/>
          <w:b/>
          <w:sz w:val="32"/>
          <w:szCs w:val="32"/>
        </w:rPr>
      </w:pPr>
      <w:r>
        <w:rPr>
          <w:rFonts w:ascii="仿宋_GB2312" w:eastAsia="仿宋_GB2312" w:hAnsi="华文仿宋" w:hint="eastAsia"/>
          <w:b/>
          <w:sz w:val="32"/>
          <w:szCs w:val="32"/>
        </w:rPr>
        <w:t>5 保密义务</w:t>
      </w:r>
    </w:p>
    <w:p w:rsidR="00E134FE" w:rsidRDefault="00E134FE" w:rsidP="00E134FE">
      <w:pPr>
        <w:pStyle w:val="a8"/>
        <w:spacing w:before="0" w:beforeAutospacing="0" w:after="0" w:afterAutospacing="0" w:line="440" w:lineRule="exact"/>
        <w:ind w:left="315" w:hangingChars="98" w:hanging="315"/>
        <w:rPr>
          <w:rFonts w:ascii="仿宋_GB2312" w:eastAsia="仿宋_GB2312" w:hAnsi="华文仿宋" w:hint="eastAsia"/>
          <w:b/>
          <w:sz w:val="32"/>
          <w:szCs w:val="32"/>
        </w:rPr>
      </w:pPr>
      <w:r>
        <w:rPr>
          <w:rFonts w:ascii="仿宋_GB2312" w:eastAsia="仿宋_GB2312" w:hAnsi="华文仿宋" w:hint="eastAsia"/>
          <w:b/>
          <w:sz w:val="32"/>
          <w:szCs w:val="32"/>
        </w:rPr>
        <w:t>5.1 采取必要的保密措施的义务</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我方承诺将采取一切必要的保密措施，妥善保管广州农商银行的保密信息，禁止任何与该保密信息无关之人员接触或取得该保密信息。</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5.2 对外披露的书面许可义务</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lastRenderedPageBreak/>
        <w:t>未经广州农商银行的书面许可，我方承诺不以任何方式将保密信息公布、披露给任何第三方，或许可任何第三方使用上述保密信息。</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5.3 确保有权人士遵守保密信息的义务</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我方有采取必要措施确保有权人士遵守保密信息的义务，并就有权人士对保密信息的保密义务承担连带责任。</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5.4 注意义务</w:t>
      </w:r>
    </w:p>
    <w:p w:rsidR="00E134FE" w:rsidRDefault="00E134FE" w:rsidP="00E134FE">
      <w:pPr>
        <w:pStyle w:val="a8"/>
        <w:spacing w:before="0" w:beforeAutospacing="0" w:after="0" w:afterAutospacing="0" w:line="440" w:lineRule="exact"/>
        <w:ind w:leftChars="334" w:left="701"/>
        <w:jc w:val="both"/>
        <w:rPr>
          <w:rFonts w:ascii="仿宋_GB2312" w:eastAsia="仿宋_GB2312" w:hAnsi="华文仿宋" w:hint="eastAsia"/>
          <w:sz w:val="32"/>
          <w:szCs w:val="32"/>
        </w:rPr>
      </w:pPr>
      <w:r>
        <w:rPr>
          <w:rFonts w:ascii="仿宋_GB2312" w:eastAsia="仿宋_GB2312" w:hAnsi="华文仿宋" w:hint="eastAsia"/>
          <w:sz w:val="32"/>
          <w:szCs w:val="32"/>
        </w:rPr>
        <w:t>我方同意采取一切必要措施对广州农商银行的保密信息予以保密，尽到与保护自身商业秘密相同的最高程度的谨慎注意义务。</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6 声明、保证和承诺</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6.1 不滥用保密信息</w:t>
      </w:r>
    </w:p>
    <w:p w:rsidR="00E134FE" w:rsidRDefault="00E134FE" w:rsidP="00E134FE">
      <w:pPr>
        <w:pStyle w:val="a8"/>
        <w:spacing w:before="0" w:beforeAutospacing="0" w:after="0" w:afterAutospacing="0" w:line="440" w:lineRule="exact"/>
        <w:ind w:leftChars="334" w:left="701"/>
        <w:jc w:val="both"/>
        <w:rPr>
          <w:rFonts w:ascii="仿宋_GB2312" w:eastAsia="仿宋_GB2312" w:hAnsi="华文仿宋" w:hint="eastAsia"/>
          <w:sz w:val="32"/>
          <w:szCs w:val="32"/>
        </w:rPr>
      </w:pPr>
      <w:r>
        <w:rPr>
          <w:rFonts w:ascii="仿宋_GB2312" w:eastAsia="仿宋_GB2312" w:hAnsi="华文仿宋" w:hint="eastAsia"/>
          <w:sz w:val="32"/>
          <w:szCs w:val="32"/>
        </w:rPr>
        <w:t>我方承诺所接触的保密信息将仅为完成该案件的调查及与广州农商银行进行业务洽谈而使用，不将保密信息用于其他任何场合及交易，也不以任何其他方式滥用保密信息。</w:t>
      </w:r>
    </w:p>
    <w:p w:rsidR="00E134FE" w:rsidRDefault="00E134FE" w:rsidP="00E134FE">
      <w:pPr>
        <w:pStyle w:val="a8"/>
        <w:spacing w:before="0" w:beforeAutospacing="0" w:after="0" w:afterAutospacing="0" w:line="440" w:lineRule="exact"/>
        <w:ind w:firstLineChars="100" w:firstLine="321"/>
        <w:rPr>
          <w:rFonts w:ascii="仿宋_GB2312" w:eastAsia="仿宋_GB2312" w:hAnsi="华文仿宋" w:hint="eastAsia"/>
          <w:b/>
          <w:sz w:val="32"/>
          <w:szCs w:val="32"/>
        </w:rPr>
      </w:pPr>
      <w:r>
        <w:rPr>
          <w:rFonts w:ascii="仿宋_GB2312" w:eastAsia="仿宋_GB2312" w:hAnsi="华文仿宋" w:hint="eastAsia"/>
          <w:b/>
          <w:sz w:val="32"/>
          <w:szCs w:val="32"/>
        </w:rPr>
        <w:t>6.2 利益冲突的披露</w:t>
      </w:r>
    </w:p>
    <w:p w:rsidR="00E134FE" w:rsidRDefault="00E134FE" w:rsidP="00E134FE">
      <w:pPr>
        <w:pStyle w:val="a8"/>
        <w:spacing w:before="0" w:beforeAutospacing="0" w:after="0" w:afterAutospacing="0" w:line="440" w:lineRule="exact"/>
        <w:ind w:leftChars="334" w:left="701"/>
        <w:rPr>
          <w:rFonts w:ascii="仿宋_GB2312" w:eastAsia="仿宋_GB2312" w:hAnsi="华文仿宋" w:hint="eastAsia"/>
          <w:sz w:val="32"/>
          <w:szCs w:val="32"/>
        </w:rPr>
      </w:pPr>
      <w:r>
        <w:rPr>
          <w:rFonts w:ascii="仿宋_GB2312" w:eastAsia="仿宋_GB2312" w:hAnsi="华文仿宋" w:hint="eastAsia"/>
          <w:sz w:val="32"/>
          <w:szCs w:val="32"/>
        </w:rPr>
        <w:t>我方承诺在该案件中不存在利益冲突，并确保我方聘请的任何有权人士在该案件中不存在利益冲突。如果我方为中介机构，在接触保密信息后，则我方承诺不再接受在该案件中与广州农商银行有利益冲突的第三方的聘请，并为该方提供任何服务、咨询。</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7 保密义务的例外情形</w:t>
      </w:r>
    </w:p>
    <w:p w:rsidR="00E134FE" w:rsidRDefault="00E134FE" w:rsidP="00E134FE">
      <w:pPr>
        <w:pStyle w:val="a8"/>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根据法律、法规的规定，我方可披露相应的保密信息，此时我方的披露不视为违反保密义务，但我方应就所披露保密信息的范围、程度及时通知广州农商银行。</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8 保密信息的返还、销毁或永久删除</w:t>
      </w:r>
    </w:p>
    <w:p w:rsidR="00E134FE" w:rsidRDefault="00E134FE" w:rsidP="00E134FE">
      <w:pPr>
        <w:pStyle w:val="a8"/>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使用保密信息的目的完成后，在未经广州农商银行许可我方留存的情况下，我方应将保密信息载体或复制件予以返还、销毁或永久删除。</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9 损失赔偿</w:t>
      </w:r>
    </w:p>
    <w:p w:rsidR="00E134FE" w:rsidRDefault="00E134FE" w:rsidP="00E134FE">
      <w:pPr>
        <w:pStyle w:val="a8"/>
        <w:spacing w:before="0" w:beforeAutospacing="0" w:after="0" w:afterAutospacing="0" w:line="440" w:lineRule="exact"/>
        <w:ind w:leftChars="200" w:left="420"/>
        <w:jc w:val="both"/>
        <w:rPr>
          <w:rFonts w:ascii="仿宋_GB2312" w:eastAsia="仿宋_GB2312" w:hAnsi="华文仿宋" w:hint="eastAsia"/>
          <w:sz w:val="32"/>
          <w:szCs w:val="32"/>
        </w:rPr>
      </w:pPr>
      <w:r>
        <w:rPr>
          <w:rFonts w:ascii="仿宋_GB2312" w:eastAsia="仿宋_GB2312" w:hAnsi="华文仿宋" w:hint="eastAsia"/>
          <w:sz w:val="32"/>
          <w:szCs w:val="32"/>
        </w:rPr>
        <w:lastRenderedPageBreak/>
        <w:t>如我方违反本承诺或我方聘请的任何有权人士擅自披露保密信息而给广州农商银行造成任何损失，我方同意子以足额赔偿，该损失包括但不限于：广州农商银行的实际损失、期待商业利益及其他因我方擅自使用、披露或许可他人使用上述保密信息而产生的损失、法院诉讼的费用、合理的律师酬金和费用等。</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10 法律适用</w:t>
      </w:r>
    </w:p>
    <w:p w:rsidR="00E134FE" w:rsidRDefault="00E134FE" w:rsidP="00E134FE">
      <w:pPr>
        <w:pStyle w:val="a8"/>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本承诺的成立、效力、解释和履行适用中华人民共和国法律。</w:t>
      </w:r>
    </w:p>
    <w:p w:rsidR="00E134FE" w:rsidRDefault="00E134FE" w:rsidP="00E134FE">
      <w:pPr>
        <w:pStyle w:val="a8"/>
        <w:tabs>
          <w:tab w:val="left" w:pos="2130"/>
        </w:tabs>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11 争议解决</w:t>
      </w:r>
      <w:r>
        <w:rPr>
          <w:rFonts w:ascii="仿宋_GB2312" w:eastAsia="仿宋_GB2312" w:hAnsi="华文仿宋" w:hint="eastAsia"/>
          <w:b/>
          <w:sz w:val="32"/>
          <w:szCs w:val="32"/>
        </w:rPr>
        <w:tab/>
      </w:r>
    </w:p>
    <w:p w:rsidR="00E134FE" w:rsidRDefault="00E134FE" w:rsidP="00E134FE">
      <w:pPr>
        <w:pStyle w:val="a8"/>
        <w:spacing w:before="0" w:beforeAutospacing="0" w:after="0" w:afterAutospacing="0" w:line="440" w:lineRule="exact"/>
        <w:ind w:leftChars="200" w:left="420"/>
        <w:rPr>
          <w:rFonts w:ascii="仿宋_GB2312" w:eastAsia="仿宋_GB2312" w:hAnsi="华文仿宋" w:hint="eastAsia"/>
          <w:sz w:val="32"/>
          <w:szCs w:val="32"/>
        </w:rPr>
      </w:pPr>
      <w:r>
        <w:rPr>
          <w:rFonts w:ascii="仿宋_GB2312" w:eastAsia="仿宋_GB2312" w:hAnsi="华文仿宋" w:hint="eastAsia"/>
          <w:sz w:val="32"/>
          <w:szCs w:val="32"/>
        </w:rPr>
        <w:t>因我方违反承诺引起的一切争议，广州农商银行有权追究我方法律责任，并有权向广州农商银行住所地人民法院提起诉讼。</w:t>
      </w:r>
    </w:p>
    <w:p w:rsidR="00E134FE" w:rsidRDefault="00E134FE" w:rsidP="00E134FE">
      <w:pPr>
        <w:pStyle w:val="a8"/>
        <w:spacing w:before="0" w:beforeAutospacing="0" w:after="0" w:afterAutospacing="0" w:line="440" w:lineRule="exact"/>
        <w:rPr>
          <w:rFonts w:ascii="仿宋_GB2312" w:eastAsia="仿宋_GB2312" w:hAnsi="华文仿宋" w:hint="eastAsia"/>
          <w:b/>
          <w:sz w:val="32"/>
          <w:szCs w:val="32"/>
        </w:rPr>
      </w:pPr>
      <w:r>
        <w:rPr>
          <w:rFonts w:ascii="仿宋_GB2312" w:eastAsia="仿宋_GB2312" w:hAnsi="华文仿宋" w:hint="eastAsia"/>
          <w:b/>
          <w:sz w:val="32"/>
          <w:szCs w:val="32"/>
        </w:rPr>
        <w:t>12 其他约定</w:t>
      </w:r>
    </w:p>
    <w:p w:rsidR="00E134FE" w:rsidRDefault="00E134FE" w:rsidP="00E134FE">
      <w:pPr>
        <w:pStyle w:val="a8"/>
        <w:spacing w:before="0" w:beforeAutospacing="0" w:after="0" w:afterAutospacing="0" w:line="440" w:lineRule="exact"/>
        <w:ind w:leftChars="200" w:left="1207" w:hangingChars="245" w:hanging="787"/>
        <w:rPr>
          <w:rFonts w:ascii="仿宋_GB2312" w:eastAsia="仿宋_GB2312" w:hAnsi="华文仿宋" w:hint="eastAsia"/>
          <w:sz w:val="32"/>
          <w:szCs w:val="32"/>
        </w:rPr>
      </w:pPr>
      <w:r>
        <w:rPr>
          <w:rFonts w:ascii="仿宋_GB2312" w:eastAsia="仿宋_GB2312" w:hAnsi="华文仿宋" w:hint="eastAsia"/>
          <w:b/>
          <w:sz w:val="32"/>
          <w:szCs w:val="32"/>
        </w:rPr>
        <w:t>12.1生效。</w:t>
      </w:r>
      <w:r>
        <w:rPr>
          <w:rFonts w:ascii="仿宋_GB2312" w:eastAsia="仿宋_GB2312" w:hAnsi="华文仿宋" w:hint="eastAsia"/>
          <w:sz w:val="32"/>
          <w:szCs w:val="32"/>
        </w:rPr>
        <w:t>本承诺经我方法定代表人或授权代表签字并盖章后生效。</w:t>
      </w:r>
    </w:p>
    <w:p w:rsidR="00E134FE" w:rsidRDefault="00E134FE" w:rsidP="00E134FE">
      <w:pPr>
        <w:pStyle w:val="a8"/>
        <w:spacing w:before="0" w:beforeAutospacing="0" w:after="0" w:afterAutospacing="0" w:line="440" w:lineRule="exact"/>
        <w:ind w:leftChars="200" w:left="1204" w:hangingChars="244" w:hanging="784"/>
        <w:rPr>
          <w:rFonts w:ascii="仿宋_GB2312" w:eastAsia="仿宋_GB2312" w:hAnsi="华文仿宋" w:hint="eastAsia"/>
          <w:sz w:val="32"/>
          <w:szCs w:val="32"/>
        </w:rPr>
      </w:pPr>
      <w:r>
        <w:rPr>
          <w:rFonts w:ascii="仿宋_GB2312" w:eastAsia="仿宋_GB2312" w:hAnsi="华文仿宋" w:hint="eastAsia"/>
          <w:b/>
          <w:sz w:val="32"/>
          <w:szCs w:val="32"/>
        </w:rPr>
        <w:t>12.2 独立性。</w:t>
      </w:r>
      <w:r>
        <w:rPr>
          <w:rFonts w:ascii="仿宋_GB2312" w:eastAsia="仿宋_GB2312" w:hAnsi="华文仿宋" w:hint="eastAsia"/>
          <w:sz w:val="32"/>
          <w:szCs w:val="32"/>
        </w:rPr>
        <w:t>我方所做出的承诺，不受相关协议的是否签订、解除、目的实现等情况的影响。</w:t>
      </w:r>
    </w:p>
    <w:p w:rsidR="00E134FE" w:rsidRDefault="00E134FE" w:rsidP="00E134FE">
      <w:pPr>
        <w:pStyle w:val="a8"/>
        <w:spacing w:before="0" w:beforeAutospacing="0" w:after="0" w:afterAutospacing="0" w:line="440" w:lineRule="exact"/>
        <w:ind w:leftChars="200" w:left="1207" w:hangingChars="245" w:hanging="787"/>
        <w:rPr>
          <w:rFonts w:ascii="仿宋_GB2312" w:eastAsia="仿宋_GB2312" w:hAnsi="华文仿宋" w:hint="eastAsia"/>
          <w:sz w:val="32"/>
          <w:szCs w:val="32"/>
        </w:rPr>
      </w:pPr>
      <w:r>
        <w:rPr>
          <w:rFonts w:ascii="仿宋_GB2312" w:eastAsia="仿宋_GB2312" w:hAnsi="华文仿宋" w:hint="eastAsia"/>
          <w:b/>
          <w:sz w:val="32"/>
          <w:szCs w:val="32"/>
        </w:rPr>
        <w:t>12.3 不可撤销性。</w:t>
      </w:r>
      <w:r>
        <w:rPr>
          <w:rFonts w:ascii="仿宋_GB2312" w:eastAsia="仿宋_GB2312" w:hAnsi="华文仿宋" w:hint="eastAsia"/>
          <w:sz w:val="32"/>
          <w:szCs w:val="32"/>
        </w:rPr>
        <w:t>我方所做出的承诺，不能撤回、变更且不能声明作废。</w:t>
      </w:r>
    </w:p>
    <w:p w:rsidR="00E134FE" w:rsidRDefault="00E134FE" w:rsidP="00E134FE">
      <w:pPr>
        <w:pStyle w:val="a8"/>
        <w:spacing w:before="0" w:beforeAutospacing="0" w:after="0" w:afterAutospacing="0" w:line="440" w:lineRule="exact"/>
        <w:ind w:right="640" w:firstLineChars="1300" w:firstLine="4160"/>
        <w:rPr>
          <w:rFonts w:ascii="仿宋_GB2312" w:eastAsia="仿宋_GB2312" w:hAnsi="华文仿宋" w:hint="eastAsia"/>
          <w:sz w:val="32"/>
          <w:szCs w:val="32"/>
        </w:rPr>
      </w:pPr>
    </w:p>
    <w:p w:rsidR="00E134FE" w:rsidRDefault="00E134FE" w:rsidP="00E134FE">
      <w:pPr>
        <w:pStyle w:val="a8"/>
        <w:spacing w:before="0" w:beforeAutospacing="0" w:after="0" w:afterAutospacing="0" w:line="440" w:lineRule="exact"/>
        <w:ind w:right="640" w:firstLineChars="1300" w:firstLine="4176"/>
        <w:rPr>
          <w:rFonts w:ascii="仿宋_GB2312" w:eastAsia="仿宋_GB2312" w:hAnsi="华文仿宋" w:hint="eastAsia"/>
          <w:sz w:val="32"/>
          <w:szCs w:val="32"/>
        </w:rPr>
      </w:pPr>
      <w:r>
        <w:rPr>
          <w:rFonts w:ascii="仿宋_GB2312" w:eastAsia="仿宋_GB2312" w:hAnsi="华文仿宋" w:hint="eastAsia"/>
          <w:b/>
          <w:sz w:val="32"/>
          <w:szCs w:val="32"/>
        </w:rPr>
        <w:t>阅卷</w:t>
      </w:r>
      <w:r>
        <w:rPr>
          <w:rFonts w:ascii="仿宋_GB2312" w:eastAsia="仿宋_GB2312" w:hAnsi="华文仿宋" w:hint="eastAsia"/>
          <w:sz w:val="32"/>
          <w:szCs w:val="32"/>
        </w:rPr>
        <w:t xml:space="preserve">人（签字）： </w:t>
      </w:r>
    </w:p>
    <w:p w:rsidR="00E134FE" w:rsidRDefault="00E134FE" w:rsidP="00E134FE">
      <w:pPr>
        <w:pStyle w:val="a8"/>
        <w:spacing w:before="0" w:beforeAutospacing="0" w:after="0" w:afterAutospacing="0" w:line="440" w:lineRule="exact"/>
        <w:ind w:right="640"/>
        <w:rPr>
          <w:rFonts w:ascii="仿宋_GB2312" w:eastAsia="仿宋_GB2312" w:hAnsi="华文仿宋" w:hint="eastAsia"/>
          <w:sz w:val="32"/>
          <w:szCs w:val="32"/>
        </w:rPr>
      </w:pPr>
    </w:p>
    <w:p w:rsidR="00E134FE" w:rsidRDefault="00E134FE" w:rsidP="00E134FE">
      <w:pPr>
        <w:pStyle w:val="a8"/>
        <w:spacing w:before="0" w:beforeAutospacing="0" w:after="0" w:afterAutospacing="0" w:line="440" w:lineRule="exact"/>
        <w:ind w:right="640" w:firstLineChars="1350" w:firstLine="4320"/>
        <w:rPr>
          <w:rFonts w:ascii="仿宋_GB2312" w:eastAsia="仿宋_GB2312" w:hAnsi="华文仿宋" w:hint="eastAsia"/>
          <w:sz w:val="32"/>
          <w:szCs w:val="32"/>
        </w:rPr>
      </w:pPr>
      <w:r>
        <w:rPr>
          <w:rFonts w:ascii="仿宋_GB2312" w:eastAsia="仿宋_GB2312" w:hAnsi="华文仿宋" w:hint="eastAsia"/>
          <w:sz w:val="32"/>
          <w:szCs w:val="32"/>
        </w:rPr>
        <w:t xml:space="preserve">律所（公章）： </w:t>
      </w:r>
      <w:r>
        <w:rPr>
          <w:rFonts w:ascii="仿宋_GB2312" w:eastAsia="仿宋_GB2312" w:hAnsi="华文仿宋" w:hint="eastAsia"/>
          <w:sz w:val="32"/>
          <w:szCs w:val="32"/>
        </w:rPr>
        <w:br/>
      </w:r>
    </w:p>
    <w:p w:rsidR="00E134FE" w:rsidRDefault="00E134FE" w:rsidP="00E134FE">
      <w:pPr>
        <w:pStyle w:val="a8"/>
        <w:spacing w:before="0" w:beforeAutospacing="0" w:after="0" w:afterAutospacing="0" w:line="440" w:lineRule="exact"/>
        <w:jc w:val="right"/>
        <w:rPr>
          <w:rFonts w:ascii="仿宋_GB2312" w:eastAsia="仿宋_GB2312" w:hAnsi="华文仿宋" w:hint="eastAsia"/>
          <w:sz w:val="32"/>
          <w:szCs w:val="32"/>
        </w:rPr>
      </w:pPr>
    </w:p>
    <w:p w:rsidR="00E134FE" w:rsidRDefault="00E134FE" w:rsidP="00E134FE">
      <w:pPr>
        <w:pStyle w:val="a8"/>
        <w:spacing w:before="0" w:beforeAutospacing="0" w:after="0" w:afterAutospacing="0" w:line="440" w:lineRule="exact"/>
        <w:jc w:val="right"/>
        <w:rPr>
          <w:rFonts w:ascii="仿宋_GB2312" w:eastAsia="仿宋_GB2312" w:hAnsi="华文仿宋" w:hint="eastAsia"/>
          <w:sz w:val="32"/>
          <w:szCs w:val="32"/>
        </w:rPr>
      </w:pPr>
      <w:r>
        <w:rPr>
          <w:rFonts w:ascii="仿宋_GB2312" w:eastAsia="仿宋_GB2312" w:hAnsi="华文仿宋" w:hint="eastAsia"/>
          <w:sz w:val="32"/>
          <w:szCs w:val="32"/>
        </w:rPr>
        <w:t>签署时间：   年   月  日</w:t>
      </w:r>
    </w:p>
    <w:p w:rsidR="00E134FE" w:rsidRDefault="00E134FE" w:rsidP="00E134FE">
      <w:pPr>
        <w:pStyle w:val="a8"/>
        <w:spacing w:before="0" w:beforeAutospacing="0" w:after="0" w:afterAutospacing="0" w:line="440" w:lineRule="exact"/>
        <w:jc w:val="right"/>
        <w:rPr>
          <w:rFonts w:ascii="仿宋_GB2312" w:eastAsia="仿宋_GB2312" w:hAnsi="华文仿宋" w:hint="eastAsia"/>
          <w:sz w:val="32"/>
          <w:szCs w:val="32"/>
        </w:rPr>
      </w:pPr>
    </w:p>
    <w:p w:rsidR="00E134FE" w:rsidRDefault="00E134FE" w:rsidP="00E134FE">
      <w:pPr>
        <w:spacing w:line="440" w:lineRule="exact"/>
        <w:jc w:val="left"/>
      </w:pPr>
      <w:r>
        <w:rPr>
          <w:rFonts w:ascii="仿宋_GB2312" w:eastAsia="仿宋_GB2312" w:hAnsi="华文仿宋" w:hint="eastAsia"/>
          <w:sz w:val="24"/>
          <w:szCs w:val="32"/>
        </w:rPr>
        <w:t>注：本承诺函应加盖律所公章，多页打印应加盖骑缝公章。</w:t>
      </w:r>
    </w:p>
    <w:p w:rsidR="00E134FE" w:rsidRPr="00E134FE" w:rsidRDefault="00E134FE"/>
    <w:sectPr w:rsidR="00E134FE" w:rsidRPr="00E134FE" w:rsidSect="00C862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E5A" w:rsidRDefault="003F7E5A" w:rsidP="00E65C92">
      <w:r>
        <w:separator/>
      </w:r>
    </w:p>
  </w:endnote>
  <w:endnote w:type="continuationSeparator" w:id="1">
    <w:p w:rsidR="003F7E5A" w:rsidRDefault="003F7E5A" w:rsidP="00E65C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E5A" w:rsidRDefault="003F7E5A" w:rsidP="00E65C92">
      <w:r>
        <w:separator/>
      </w:r>
    </w:p>
  </w:footnote>
  <w:footnote w:type="continuationSeparator" w:id="1">
    <w:p w:rsidR="003F7E5A" w:rsidRDefault="003F7E5A" w:rsidP="00E65C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165B"/>
    <w:rsid w:val="000332DC"/>
    <w:rsid w:val="000616BA"/>
    <w:rsid w:val="00091208"/>
    <w:rsid w:val="00093431"/>
    <w:rsid w:val="000A3B29"/>
    <w:rsid w:val="00115C09"/>
    <w:rsid w:val="002A1E5E"/>
    <w:rsid w:val="002E52BA"/>
    <w:rsid w:val="002E54F1"/>
    <w:rsid w:val="00322603"/>
    <w:rsid w:val="00334EAA"/>
    <w:rsid w:val="003B391A"/>
    <w:rsid w:val="003F7E5A"/>
    <w:rsid w:val="00422866"/>
    <w:rsid w:val="004F4B48"/>
    <w:rsid w:val="004F535A"/>
    <w:rsid w:val="00547575"/>
    <w:rsid w:val="00616213"/>
    <w:rsid w:val="006627FC"/>
    <w:rsid w:val="006C5F63"/>
    <w:rsid w:val="00747C22"/>
    <w:rsid w:val="00775D25"/>
    <w:rsid w:val="00790213"/>
    <w:rsid w:val="007B47CD"/>
    <w:rsid w:val="007C5984"/>
    <w:rsid w:val="00836ADE"/>
    <w:rsid w:val="008426E5"/>
    <w:rsid w:val="00857D58"/>
    <w:rsid w:val="0086270C"/>
    <w:rsid w:val="008E165B"/>
    <w:rsid w:val="008F2AED"/>
    <w:rsid w:val="00946777"/>
    <w:rsid w:val="00955242"/>
    <w:rsid w:val="00A117B0"/>
    <w:rsid w:val="00A73614"/>
    <w:rsid w:val="00A82181"/>
    <w:rsid w:val="00A82D0B"/>
    <w:rsid w:val="00A87611"/>
    <w:rsid w:val="00AA1293"/>
    <w:rsid w:val="00AB3BDB"/>
    <w:rsid w:val="00AB78AF"/>
    <w:rsid w:val="00AD074C"/>
    <w:rsid w:val="00AE4C5F"/>
    <w:rsid w:val="00BB699D"/>
    <w:rsid w:val="00C24DE6"/>
    <w:rsid w:val="00C53846"/>
    <w:rsid w:val="00C73D3A"/>
    <w:rsid w:val="00C86289"/>
    <w:rsid w:val="00CA1D39"/>
    <w:rsid w:val="00D242B4"/>
    <w:rsid w:val="00D25C80"/>
    <w:rsid w:val="00E1116E"/>
    <w:rsid w:val="00E134FE"/>
    <w:rsid w:val="00E65C92"/>
    <w:rsid w:val="00E9600D"/>
    <w:rsid w:val="00EB11B3"/>
    <w:rsid w:val="00F35A3E"/>
    <w:rsid w:val="00F45153"/>
    <w:rsid w:val="00F47425"/>
    <w:rsid w:val="00FA3BED"/>
    <w:rsid w:val="00FB264F"/>
    <w:rsid w:val="11B53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caption" w:uiPriority="35" w:qFormat="1"/>
    <w:lsdException w:name="Title" w:semiHidden="0" w:uiPriority="10" w:unhideWhenUsed="0" w:qFormat="1"/>
    <w:lsdException w:name="Default Paragraph Font" w:semiHidden="0"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rsid w:val="00C86289"/>
    <w:pPr>
      <w:ind w:firstLine="420"/>
    </w:pPr>
    <w:rPr>
      <w:rFonts w:ascii="Times New Roman" w:eastAsia="宋体" w:hAnsi="Times New Roman" w:cs="Times New Roman"/>
      <w:szCs w:val="20"/>
    </w:rPr>
  </w:style>
  <w:style w:type="paragraph" w:styleId="a4">
    <w:name w:val="Body Text"/>
    <w:basedOn w:val="a"/>
    <w:link w:val="Char0"/>
    <w:semiHidden/>
    <w:unhideWhenUsed/>
    <w:rsid w:val="00C86289"/>
    <w:pPr>
      <w:spacing w:after="120"/>
    </w:pPr>
    <w:rPr>
      <w:rFonts w:ascii="Times New Roman" w:eastAsia="宋体" w:hAnsi="Times New Roman" w:cs="Times New Roman"/>
      <w:szCs w:val="24"/>
    </w:rPr>
  </w:style>
  <w:style w:type="paragraph" w:styleId="a5">
    <w:name w:val="Plain Text"/>
    <w:basedOn w:val="a"/>
    <w:link w:val="Char1"/>
    <w:semiHidden/>
    <w:unhideWhenUsed/>
    <w:rsid w:val="00C86289"/>
    <w:rPr>
      <w:rFonts w:ascii="宋体" w:eastAsia="宋体" w:hAnsi="Courier New" w:cs="Courier New"/>
      <w:szCs w:val="21"/>
    </w:rPr>
  </w:style>
  <w:style w:type="paragraph" w:styleId="a6">
    <w:name w:val="footer"/>
    <w:basedOn w:val="a"/>
    <w:link w:val="Char2"/>
    <w:uiPriority w:val="99"/>
    <w:semiHidden/>
    <w:unhideWhenUsed/>
    <w:rsid w:val="00C86289"/>
    <w:pPr>
      <w:tabs>
        <w:tab w:val="center" w:pos="4153"/>
        <w:tab w:val="right" w:pos="8306"/>
      </w:tabs>
      <w:snapToGrid w:val="0"/>
      <w:jc w:val="left"/>
    </w:pPr>
    <w:rPr>
      <w:sz w:val="18"/>
      <w:szCs w:val="18"/>
    </w:rPr>
  </w:style>
  <w:style w:type="paragraph" w:styleId="a7">
    <w:name w:val="header"/>
    <w:basedOn w:val="a"/>
    <w:link w:val="Char3"/>
    <w:uiPriority w:val="99"/>
    <w:semiHidden/>
    <w:unhideWhenUsed/>
    <w:rsid w:val="00C86289"/>
    <w:pPr>
      <w:pBdr>
        <w:bottom w:val="single" w:sz="6" w:space="1" w:color="auto"/>
      </w:pBdr>
      <w:tabs>
        <w:tab w:val="center" w:pos="4153"/>
        <w:tab w:val="right" w:pos="8306"/>
      </w:tabs>
      <w:snapToGrid w:val="0"/>
      <w:jc w:val="center"/>
    </w:pPr>
    <w:rPr>
      <w:sz w:val="18"/>
      <w:szCs w:val="18"/>
    </w:rPr>
  </w:style>
  <w:style w:type="character" w:customStyle="1" w:styleId="Char">
    <w:name w:val="正文缩进 Char"/>
    <w:basedOn w:val="a0"/>
    <w:link w:val="a3"/>
    <w:locked/>
    <w:rsid w:val="00C86289"/>
    <w:rPr>
      <w:rFonts w:ascii="Times New Roman" w:eastAsia="宋体" w:hAnsi="Times New Roman" w:cs="Times New Roman"/>
      <w:szCs w:val="20"/>
    </w:rPr>
  </w:style>
  <w:style w:type="character" w:customStyle="1" w:styleId="Char0">
    <w:name w:val="正文文本 Char"/>
    <w:basedOn w:val="a0"/>
    <w:link w:val="a4"/>
    <w:semiHidden/>
    <w:rsid w:val="00C86289"/>
    <w:rPr>
      <w:rFonts w:ascii="Times New Roman" w:eastAsia="宋体" w:hAnsi="Times New Roman" w:cs="Times New Roman"/>
      <w:szCs w:val="24"/>
    </w:rPr>
  </w:style>
  <w:style w:type="character" w:customStyle="1" w:styleId="Char4">
    <w:name w:val="纯文本 Char"/>
    <w:basedOn w:val="a0"/>
    <w:link w:val="a5"/>
    <w:semiHidden/>
    <w:locked/>
    <w:rsid w:val="00C86289"/>
    <w:rPr>
      <w:rFonts w:ascii="宋体" w:eastAsia="宋体" w:hAnsi="Courier New" w:cs="Courier New"/>
      <w:szCs w:val="21"/>
    </w:rPr>
  </w:style>
  <w:style w:type="character" w:customStyle="1" w:styleId="Char1">
    <w:name w:val="纯文本 Char1"/>
    <w:basedOn w:val="a0"/>
    <w:link w:val="a5"/>
    <w:uiPriority w:val="99"/>
    <w:semiHidden/>
    <w:rsid w:val="00C86289"/>
    <w:rPr>
      <w:rFonts w:ascii="宋体" w:eastAsia="宋体" w:hAnsi="Courier New" w:cs="Courier New"/>
      <w:szCs w:val="21"/>
    </w:rPr>
  </w:style>
  <w:style w:type="character" w:customStyle="1" w:styleId="1Char">
    <w:name w:val="1 Char"/>
    <w:basedOn w:val="a0"/>
    <w:link w:val="1"/>
    <w:locked/>
    <w:rsid w:val="00C86289"/>
    <w:rPr>
      <w:rFonts w:ascii="宋体" w:eastAsia="宋体" w:hAnsi="Courier New" w:cs="Times New Roman"/>
      <w:szCs w:val="20"/>
    </w:rPr>
  </w:style>
  <w:style w:type="paragraph" w:customStyle="1" w:styleId="1">
    <w:name w:val="1"/>
    <w:basedOn w:val="a"/>
    <w:next w:val="a5"/>
    <w:link w:val="1Char"/>
    <w:rsid w:val="00C86289"/>
    <w:rPr>
      <w:rFonts w:ascii="宋体" w:eastAsia="宋体" w:hAnsi="Courier New" w:cs="Times New Roman"/>
      <w:szCs w:val="20"/>
    </w:rPr>
  </w:style>
  <w:style w:type="character" w:customStyle="1" w:styleId="Char3">
    <w:name w:val="页眉 Char"/>
    <w:basedOn w:val="a0"/>
    <w:link w:val="a7"/>
    <w:uiPriority w:val="99"/>
    <w:semiHidden/>
    <w:rsid w:val="00C86289"/>
    <w:rPr>
      <w:sz w:val="18"/>
      <w:szCs w:val="18"/>
    </w:rPr>
  </w:style>
  <w:style w:type="character" w:customStyle="1" w:styleId="Char2">
    <w:name w:val="页脚 Char"/>
    <w:basedOn w:val="a0"/>
    <w:link w:val="a6"/>
    <w:uiPriority w:val="99"/>
    <w:semiHidden/>
    <w:rsid w:val="00C86289"/>
    <w:rPr>
      <w:sz w:val="18"/>
      <w:szCs w:val="18"/>
    </w:rPr>
  </w:style>
  <w:style w:type="paragraph" w:styleId="a8">
    <w:name w:val="Normal (Web)"/>
    <w:basedOn w:val="a"/>
    <w:uiPriority w:val="99"/>
    <w:unhideWhenUsed/>
    <w:rsid w:val="00E134FE"/>
    <w:pPr>
      <w:widowControl/>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罗雅雯</dc:creator>
  <cp:lastModifiedBy>user</cp:lastModifiedBy>
  <cp:revision>25</cp:revision>
  <dcterms:created xsi:type="dcterms:W3CDTF">2018-10-26T10:10:00Z</dcterms:created>
  <dcterms:modified xsi:type="dcterms:W3CDTF">2020-08-12T02:54:00Z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